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DAF8" w14:textId="77777777" w:rsidR="000D2826" w:rsidRDefault="00C972AA">
      <w:pPr>
        <w:pStyle w:val="Heading110"/>
        <w:keepNext/>
        <w:keepLines/>
        <w:shd w:val="clear" w:color="auto" w:fill="auto"/>
      </w:pPr>
      <w:bookmarkStart w:id="0" w:name="bookmark0"/>
      <w:r>
        <w:t>COUNTY OF ROCKCASTLE</w:t>
      </w:r>
      <w:bookmarkEnd w:id="0"/>
    </w:p>
    <w:p w14:paraId="06E5DAF9" w14:textId="77777777" w:rsidR="000D2826" w:rsidRDefault="00C972AA">
      <w:pPr>
        <w:pStyle w:val="Bodytext30"/>
        <w:shd w:val="clear" w:color="auto" w:fill="auto"/>
        <w:spacing w:after="80" w:line="240" w:lineRule="auto"/>
        <w:ind w:left="2720"/>
        <w:jc w:val="left"/>
        <w:rPr>
          <w:sz w:val="19"/>
          <w:szCs w:val="19"/>
        </w:rPr>
      </w:pPr>
      <w:r>
        <w:rPr>
          <w:b w:val="0"/>
          <w:bCs w:val="0"/>
          <w:w w:val="100"/>
          <w:sz w:val="19"/>
          <w:szCs w:val="19"/>
        </w:rPr>
        <w:t>P.O. Box 755</w:t>
      </w:r>
    </w:p>
    <w:p w14:paraId="06E5DAFA" w14:textId="77777777" w:rsidR="000D2826" w:rsidRDefault="00C972AA">
      <w:pPr>
        <w:pStyle w:val="Bodytext30"/>
        <w:shd w:val="clear" w:color="auto" w:fill="auto"/>
        <w:spacing w:after="100" w:line="240" w:lineRule="auto"/>
        <w:ind w:left="2300"/>
        <w:jc w:val="left"/>
        <w:rPr>
          <w:sz w:val="19"/>
          <w:szCs w:val="19"/>
        </w:rPr>
      </w:pPr>
      <w:r>
        <w:rPr>
          <w:b w:val="0"/>
          <w:bCs w:val="0"/>
          <w:w w:val="100"/>
          <w:sz w:val="19"/>
          <w:szCs w:val="19"/>
        </w:rPr>
        <w:t>Mt. Vernon, KY 40456</w:t>
      </w:r>
    </w:p>
    <w:p w14:paraId="06E5DAFB" w14:textId="77777777" w:rsidR="000D2826" w:rsidRDefault="00C972AA">
      <w:pPr>
        <w:pStyle w:val="Bodytext30"/>
        <w:shd w:val="clear" w:color="auto" w:fill="auto"/>
        <w:spacing w:after="80" w:line="240" w:lineRule="auto"/>
        <w:ind w:left="2300"/>
        <w:jc w:val="left"/>
        <w:rPr>
          <w:sz w:val="19"/>
          <w:szCs w:val="19"/>
        </w:rPr>
      </w:pPr>
      <w:r>
        <w:rPr>
          <w:b w:val="0"/>
          <w:bCs w:val="0"/>
          <w:w w:val="100"/>
          <w:sz w:val="19"/>
          <w:szCs w:val="19"/>
        </w:rPr>
        <w:t>PHONE: 606-256-2856</w:t>
      </w:r>
    </w:p>
    <w:p w14:paraId="06E5DAFC" w14:textId="77777777" w:rsidR="000D2826" w:rsidRDefault="00C972AA">
      <w:pPr>
        <w:pStyle w:val="Bodytext30"/>
        <w:shd w:val="clear" w:color="auto" w:fill="auto"/>
        <w:spacing w:after="160" w:line="240" w:lineRule="auto"/>
        <w:ind w:left="2440" w:firstLine="20"/>
        <w:jc w:val="left"/>
        <w:rPr>
          <w:sz w:val="19"/>
          <w:szCs w:val="19"/>
        </w:rPr>
      </w:pPr>
      <w:r>
        <w:rPr>
          <w:b w:val="0"/>
          <w:bCs w:val="0"/>
          <w:w w:val="100"/>
          <w:sz w:val="19"/>
          <w:szCs w:val="19"/>
        </w:rPr>
        <w:t>FAX: 606-256-8104</w:t>
      </w:r>
    </w:p>
    <w:p w14:paraId="37DA7018" w14:textId="410E8B0A" w:rsidR="00507AE5" w:rsidRDefault="00507AE5" w:rsidP="00507AE5">
      <w:pPr>
        <w:rPr>
          <w:sz w:val="2"/>
          <w:szCs w:val="2"/>
        </w:rPr>
      </w:pPr>
      <w:r>
        <w:rPr>
          <w:sz w:val="2"/>
          <w:szCs w:val="2"/>
        </w:rPr>
        <w:t xml:space="preserve">                                                                                                                                                                                                                                                                                                                                                                                                                                                                                                                 </w:t>
      </w:r>
      <w:r>
        <w:rPr>
          <w:noProof/>
          <w:sz w:val="2"/>
          <w:szCs w:val="2"/>
        </w:rPr>
        <w:drawing>
          <wp:inline distT="0" distB="0" distL="0" distR="0" wp14:anchorId="36A30B8C" wp14:editId="2CBBF0D2">
            <wp:extent cx="990600" cy="950122"/>
            <wp:effectExtent l="0" t="0" r="0" b="2540"/>
            <wp:docPr id="20720343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34344" name="Picture 2072034344"/>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7575" cy="956812"/>
                    </a:xfrm>
                    <a:prstGeom prst="rect">
                      <a:avLst/>
                    </a:prstGeom>
                  </pic:spPr>
                </pic:pic>
              </a:graphicData>
            </a:graphic>
          </wp:inline>
        </w:drawing>
      </w:r>
    </w:p>
    <w:p w14:paraId="06E5DAFE" w14:textId="77777777" w:rsidR="000D2826" w:rsidRDefault="000D2826">
      <w:pPr>
        <w:spacing w:after="159" w:line="1" w:lineRule="exact"/>
      </w:pPr>
    </w:p>
    <w:p w14:paraId="06E5DAFF" w14:textId="77777777" w:rsidR="000D2826" w:rsidRDefault="00C972AA">
      <w:pPr>
        <w:pStyle w:val="Bodytext10"/>
        <w:shd w:val="clear" w:color="auto" w:fill="auto"/>
        <w:spacing w:after="340" w:line="240" w:lineRule="auto"/>
        <w:ind w:left="340" w:firstLine="0"/>
        <w:jc w:val="center"/>
      </w:pPr>
      <w:r>
        <w:rPr>
          <w:b/>
          <w:bCs/>
          <w:u w:val="single"/>
        </w:rPr>
        <w:t>NOTICE OF BID OPPORTUNITY</w:t>
      </w:r>
    </w:p>
    <w:p w14:paraId="06E5DB00" w14:textId="77777777" w:rsidR="000D2826" w:rsidRDefault="00C972AA">
      <w:pPr>
        <w:pStyle w:val="Bodytext10"/>
        <w:shd w:val="clear" w:color="auto" w:fill="auto"/>
        <w:spacing w:after="0" w:line="240" w:lineRule="auto"/>
        <w:ind w:firstLine="0"/>
      </w:pPr>
      <w:r>
        <w:t>Rockcastle County Fiscal Court</w:t>
      </w:r>
    </w:p>
    <w:p w14:paraId="06E5DB01" w14:textId="77777777" w:rsidR="000D2826" w:rsidRDefault="00C972AA">
      <w:pPr>
        <w:pStyle w:val="Bodytext10"/>
        <w:shd w:val="clear" w:color="auto" w:fill="auto"/>
        <w:spacing w:after="0" w:line="240" w:lineRule="auto"/>
        <w:ind w:firstLine="0"/>
      </w:pPr>
      <w:r>
        <w:t>P.O. Box 755</w:t>
      </w:r>
    </w:p>
    <w:p w14:paraId="06E5DB02" w14:textId="77777777" w:rsidR="000D2826" w:rsidRDefault="00C972AA">
      <w:pPr>
        <w:pStyle w:val="Bodytext10"/>
        <w:shd w:val="clear" w:color="auto" w:fill="auto"/>
        <w:spacing w:after="0" w:line="240" w:lineRule="auto"/>
        <w:ind w:firstLine="0"/>
      </w:pPr>
      <w:r>
        <w:t>Mt. Vernon, KY 40456</w:t>
      </w:r>
    </w:p>
    <w:p w14:paraId="06E5DB03" w14:textId="77777777" w:rsidR="000D2826" w:rsidRDefault="00C972AA">
      <w:pPr>
        <w:pStyle w:val="Bodytext10"/>
        <w:shd w:val="clear" w:color="auto" w:fill="auto"/>
        <w:spacing w:after="340" w:line="240" w:lineRule="auto"/>
        <w:ind w:firstLine="0"/>
      </w:pPr>
      <w:r>
        <w:t>606-256-2856</w:t>
      </w:r>
    </w:p>
    <w:p w14:paraId="06E5DB04" w14:textId="77777777" w:rsidR="000D2826" w:rsidRPr="00507AE5" w:rsidRDefault="00C972AA">
      <w:pPr>
        <w:pStyle w:val="Bodytext10"/>
        <w:shd w:val="clear" w:color="auto" w:fill="auto"/>
        <w:spacing w:line="240" w:lineRule="auto"/>
        <w:ind w:firstLine="0"/>
        <w:rPr>
          <w:sz w:val="22"/>
          <w:szCs w:val="22"/>
        </w:rPr>
      </w:pPr>
      <w:r w:rsidRPr="00507AE5">
        <w:rPr>
          <w:sz w:val="22"/>
          <w:szCs w:val="22"/>
        </w:rPr>
        <w:t>To Whom It May Concern:</w:t>
      </w:r>
    </w:p>
    <w:p w14:paraId="06E5DB05" w14:textId="57557FB0" w:rsidR="000D2826" w:rsidRPr="00507AE5" w:rsidRDefault="00C972AA">
      <w:pPr>
        <w:pStyle w:val="Bodytext20"/>
        <w:shd w:val="clear" w:color="auto" w:fill="auto"/>
        <w:spacing w:line="269" w:lineRule="auto"/>
      </w:pPr>
      <w:r w:rsidRPr="00507AE5">
        <w:t xml:space="preserve">Rockcastle County Fiscal Court will be accepting sealed bids for </w:t>
      </w:r>
      <w:r w:rsidRPr="00507AE5">
        <w:rPr>
          <w:b/>
          <w:bCs/>
        </w:rPr>
        <w:t>crushed limestone, asphalt surface (hot and cold mix</w:t>
      </w:r>
      <w:r w:rsidR="008C114F" w:rsidRPr="00507AE5">
        <w:rPr>
          <w:b/>
          <w:bCs/>
        </w:rPr>
        <w:t>), DWP</w:t>
      </w:r>
      <w:r w:rsidRPr="00507AE5">
        <w:rPr>
          <w:b/>
          <w:bCs/>
        </w:rPr>
        <w:t xml:space="preserve"> culverts </w:t>
      </w:r>
      <w:r w:rsidR="00DD0478" w:rsidRPr="00507AE5">
        <w:rPr>
          <w:b/>
          <w:bCs/>
        </w:rPr>
        <w:t xml:space="preserve">and bulk road salt </w:t>
      </w:r>
      <w:r w:rsidRPr="00507AE5">
        <w:t xml:space="preserve">for the fiscal year </w:t>
      </w:r>
      <w:r w:rsidR="00120F32" w:rsidRPr="00507AE5">
        <w:t>2026-2027</w:t>
      </w:r>
      <w:r w:rsidRPr="00507AE5">
        <w:t xml:space="preserve"> until </w:t>
      </w:r>
      <w:r w:rsidRPr="00507AE5">
        <w:rPr>
          <w:b/>
          <w:bCs/>
        </w:rPr>
        <w:t xml:space="preserve">noon on June </w:t>
      </w:r>
      <w:r w:rsidR="00482468">
        <w:rPr>
          <w:b/>
          <w:bCs/>
        </w:rPr>
        <w:t>18</w:t>
      </w:r>
      <w:r w:rsidRPr="00507AE5">
        <w:rPr>
          <w:b/>
          <w:bCs/>
        </w:rPr>
        <w:t>, 202</w:t>
      </w:r>
      <w:r w:rsidR="00933EB6" w:rsidRPr="00507AE5">
        <w:rPr>
          <w:b/>
          <w:bCs/>
        </w:rPr>
        <w:t>6</w:t>
      </w:r>
      <w:r w:rsidRPr="00507AE5">
        <w:rPr>
          <w:b/>
          <w:bCs/>
        </w:rPr>
        <w:t xml:space="preserve">. </w:t>
      </w:r>
      <w:r w:rsidRPr="00507AE5">
        <w:t xml:space="preserve">Bid specifications may be obtained from the office of the County Judge-Executive prior to bid opening upon request. Bids will be opened at </w:t>
      </w:r>
      <w:r w:rsidR="003568D0">
        <w:t>a special called</w:t>
      </w:r>
      <w:r w:rsidRPr="00507AE5">
        <w:t xml:space="preserve"> Fiscal Court Meeting on June </w:t>
      </w:r>
      <w:r w:rsidR="00482468">
        <w:t>18</w:t>
      </w:r>
      <w:r w:rsidRPr="00507AE5">
        <w:t>, 202</w:t>
      </w:r>
      <w:r w:rsidR="00933EB6" w:rsidRPr="00507AE5">
        <w:t>6</w:t>
      </w:r>
      <w:r w:rsidRPr="00507AE5">
        <w:t xml:space="preserve"> at the hour of 4:</w:t>
      </w:r>
      <w:r w:rsidR="00482468">
        <w:t>3</w:t>
      </w:r>
      <w:r w:rsidRPr="00507AE5">
        <w:t>0 p.m. in the regularly scheduled fiscal court meeting</w:t>
      </w:r>
      <w:proofErr w:type="gramStart"/>
      <w:r w:rsidRPr="00507AE5">
        <w:t>. .</w:t>
      </w:r>
      <w:proofErr w:type="gramEnd"/>
    </w:p>
    <w:p w14:paraId="06E5DB06" w14:textId="137D5E6F" w:rsidR="000D2826" w:rsidRPr="00507AE5" w:rsidRDefault="00C972AA">
      <w:pPr>
        <w:pStyle w:val="Bodytext20"/>
        <w:shd w:val="clear" w:color="auto" w:fill="auto"/>
      </w:pPr>
      <w:r w:rsidRPr="00507AE5">
        <w:t xml:space="preserve">Rockcastle County Fiscal Court reserves the right to award the bid to the lowest vendor or the bid that meets the specifications of the Rockcastle County Fiscal Court. Rockcastle County Fiscal Court reserves the right to reject any and all bids. Questions regarding the bid should be addressed to </w:t>
      </w:r>
      <w:r w:rsidR="00507AE5" w:rsidRPr="00507AE5">
        <w:t xml:space="preserve">the </w:t>
      </w:r>
      <w:r w:rsidRPr="00507AE5">
        <w:t>County Judge’s Office at 606- 256-2856.</w:t>
      </w:r>
    </w:p>
    <w:p w14:paraId="06E5DB07" w14:textId="6C55CFFC" w:rsidR="000D2826" w:rsidRPr="00507AE5" w:rsidRDefault="00C972AA">
      <w:pPr>
        <w:pStyle w:val="Bodytext20"/>
        <w:shd w:val="clear" w:color="auto" w:fill="auto"/>
        <w:spacing w:after="820" w:line="264" w:lineRule="auto"/>
        <w:rPr>
          <w:color w:val="EE0000"/>
        </w:rPr>
      </w:pPr>
      <w:r w:rsidRPr="00507AE5">
        <w:t xml:space="preserve">Bids may be mailed to Rockcastle County Fiscal Court, P. O. Box 755, Mt. Vernon, KY 40456. </w:t>
      </w:r>
      <w:r w:rsidRPr="00507AE5">
        <w:rPr>
          <w:u w:val="single"/>
        </w:rPr>
        <w:t xml:space="preserve">Please mark envelopes </w:t>
      </w:r>
      <w:r w:rsidRPr="00507AE5">
        <w:rPr>
          <w:b/>
          <w:bCs/>
          <w:u w:val="single"/>
        </w:rPr>
        <w:t>“Sealed Bid”</w:t>
      </w:r>
      <w:r w:rsidRPr="00507AE5">
        <w:rPr>
          <w:b/>
          <w:bCs/>
        </w:rPr>
        <w:t xml:space="preserve">, </w:t>
      </w:r>
      <w:r w:rsidRPr="00507AE5">
        <w:t>and specify materials for which you are placing a bid. Thank you for your cooperation.</w:t>
      </w:r>
      <w:r w:rsidR="00933EB6" w:rsidRPr="00507AE5">
        <w:t xml:space="preserve"> </w:t>
      </w:r>
      <w:r w:rsidR="00933EB6" w:rsidRPr="00507AE5">
        <w:rPr>
          <w:color w:val="EE0000"/>
        </w:rPr>
        <w:t xml:space="preserve">Please see the attached bid sheet for submitting </w:t>
      </w:r>
      <w:r w:rsidR="00507AE5">
        <w:rPr>
          <w:color w:val="EE0000"/>
        </w:rPr>
        <w:t xml:space="preserve">any and </w:t>
      </w:r>
      <w:proofErr w:type="gramStart"/>
      <w:r w:rsidR="00507AE5">
        <w:rPr>
          <w:color w:val="EE0000"/>
        </w:rPr>
        <w:t xml:space="preserve">all </w:t>
      </w:r>
      <w:r w:rsidR="00933EB6" w:rsidRPr="00507AE5">
        <w:rPr>
          <w:color w:val="EE0000"/>
        </w:rPr>
        <w:t xml:space="preserve"> bid</w:t>
      </w:r>
      <w:r w:rsidR="00507AE5">
        <w:rPr>
          <w:color w:val="EE0000"/>
        </w:rPr>
        <w:t>s</w:t>
      </w:r>
      <w:proofErr w:type="gramEnd"/>
      <w:r w:rsidR="00933EB6" w:rsidRPr="00507AE5">
        <w:rPr>
          <w:color w:val="EE0000"/>
        </w:rPr>
        <w:t xml:space="preserve"> to the court. </w:t>
      </w:r>
    </w:p>
    <w:p w14:paraId="06E5DB08" w14:textId="77777777" w:rsidR="000D2826" w:rsidRPr="00507AE5" w:rsidRDefault="00C972AA">
      <w:pPr>
        <w:pStyle w:val="Bodytext10"/>
        <w:shd w:val="clear" w:color="auto" w:fill="auto"/>
        <w:spacing w:after="0" w:line="240" w:lineRule="auto"/>
        <w:ind w:firstLine="0"/>
        <w:rPr>
          <w:sz w:val="22"/>
          <w:szCs w:val="22"/>
        </w:rPr>
      </w:pPr>
      <w:r w:rsidRPr="00507AE5">
        <w:rPr>
          <w:sz w:val="22"/>
          <w:szCs w:val="22"/>
        </w:rPr>
        <w:t>Sincerely,</w:t>
      </w:r>
    </w:p>
    <w:p w14:paraId="25FBF032" w14:textId="77777777" w:rsidR="00933EB6" w:rsidRPr="00507AE5" w:rsidRDefault="00933EB6">
      <w:pPr>
        <w:pStyle w:val="Bodytext10"/>
        <w:shd w:val="clear" w:color="auto" w:fill="auto"/>
        <w:spacing w:after="0" w:line="240" w:lineRule="auto"/>
        <w:ind w:firstLine="0"/>
        <w:rPr>
          <w:sz w:val="22"/>
          <w:szCs w:val="22"/>
        </w:rPr>
      </w:pPr>
    </w:p>
    <w:p w14:paraId="06E5DB09" w14:textId="77777777" w:rsidR="000D2826" w:rsidRPr="00507AE5" w:rsidRDefault="00C972AA">
      <w:pPr>
        <w:pStyle w:val="Bodytext10"/>
        <w:shd w:val="clear" w:color="auto" w:fill="auto"/>
        <w:spacing w:after="160" w:line="240" w:lineRule="auto"/>
        <w:ind w:firstLine="0"/>
        <w:rPr>
          <w:sz w:val="22"/>
          <w:szCs w:val="22"/>
        </w:rPr>
        <w:sectPr w:rsidR="000D2826" w:rsidRPr="00507AE5">
          <w:pgSz w:w="12240" w:h="15840"/>
          <w:pgMar w:top="1426" w:right="1603" w:bottom="1426" w:left="2693" w:header="998" w:footer="998" w:gutter="0"/>
          <w:pgNumType w:start="1"/>
          <w:cols w:space="720"/>
          <w:noEndnote/>
          <w:docGrid w:linePitch="360"/>
        </w:sectPr>
      </w:pPr>
      <w:r w:rsidRPr="00507AE5">
        <w:rPr>
          <w:sz w:val="22"/>
          <w:szCs w:val="22"/>
        </w:rPr>
        <w:t>Rockcastle County Fiscal Court</w:t>
      </w:r>
    </w:p>
    <w:p w14:paraId="06E5DB0A" w14:textId="70C0CF2B" w:rsidR="000D2826" w:rsidRDefault="00C972AA">
      <w:pPr>
        <w:spacing w:line="1" w:lineRule="exact"/>
      </w:pPr>
      <w:r>
        <w:rPr>
          <w:noProof/>
        </w:rPr>
        <w:lastRenderedPageBreak/>
        <mc:AlternateContent>
          <mc:Choice Requires="wps">
            <w:drawing>
              <wp:anchor distT="0" distB="152400" distL="114300" distR="114300" simplePos="0" relativeHeight="125829380" behindDoc="0" locked="0" layoutInCell="1" allowOverlap="1" wp14:anchorId="06E5DB42" wp14:editId="2FD89CBC">
                <wp:simplePos x="0" y="0"/>
                <wp:positionH relativeFrom="page">
                  <wp:posOffset>2207260</wp:posOffset>
                </wp:positionH>
                <wp:positionV relativeFrom="paragraph">
                  <wp:posOffset>1657985</wp:posOffset>
                </wp:positionV>
                <wp:extent cx="2188210" cy="259080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2188210" cy="259080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118"/>
                              <w:gridCol w:w="1378"/>
                              <w:gridCol w:w="950"/>
                            </w:tblGrid>
                            <w:tr w:rsidR="000D2826" w14:paraId="06E5DB56" w14:textId="77777777">
                              <w:trPr>
                                <w:trHeight w:hRule="exact" w:val="245"/>
                                <w:tblHeader/>
                              </w:trPr>
                              <w:tc>
                                <w:tcPr>
                                  <w:tcW w:w="1118" w:type="dxa"/>
                                  <w:shd w:val="clear" w:color="auto" w:fill="FFFFFF"/>
                                </w:tcPr>
                                <w:p w14:paraId="06E5DB53" w14:textId="77777777" w:rsidR="000D2826" w:rsidRDefault="00C972AA">
                                  <w:pPr>
                                    <w:pStyle w:val="Other10"/>
                                    <w:shd w:val="clear" w:color="auto" w:fill="auto"/>
                                    <w:spacing w:after="0" w:line="240" w:lineRule="auto"/>
                                    <w:ind w:firstLine="0"/>
                                    <w:rPr>
                                      <w:sz w:val="20"/>
                                      <w:szCs w:val="20"/>
                                    </w:rPr>
                                  </w:pPr>
                                  <w:r>
                                    <w:rPr>
                                      <w:sz w:val="20"/>
                                      <w:szCs w:val="20"/>
                                    </w:rPr>
                                    <w:t>Diameter</w:t>
                                  </w:r>
                                </w:p>
                              </w:tc>
                              <w:tc>
                                <w:tcPr>
                                  <w:tcW w:w="1378" w:type="dxa"/>
                                  <w:shd w:val="clear" w:color="auto" w:fill="FFFFFF"/>
                                </w:tcPr>
                                <w:p w14:paraId="06E5DB54" w14:textId="77777777" w:rsidR="000D2826" w:rsidRDefault="00C972AA">
                                  <w:pPr>
                                    <w:pStyle w:val="Other10"/>
                                    <w:shd w:val="clear" w:color="auto" w:fill="auto"/>
                                    <w:spacing w:after="0" w:line="240" w:lineRule="auto"/>
                                    <w:ind w:firstLine="0"/>
                                    <w:jc w:val="center"/>
                                    <w:rPr>
                                      <w:sz w:val="20"/>
                                      <w:szCs w:val="20"/>
                                    </w:rPr>
                                  </w:pPr>
                                  <w:r>
                                    <w:rPr>
                                      <w:sz w:val="20"/>
                                      <w:szCs w:val="20"/>
                                    </w:rPr>
                                    <w:t>Length</w:t>
                                  </w:r>
                                </w:p>
                              </w:tc>
                              <w:tc>
                                <w:tcPr>
                                  <w:tcW w:w="950" w:type="dxa"/>
                                  <w:shd w:val="clear" w:color="auto" w:fill="FFFFFF"/>
                                </w:tcPr>
                                <w:p w14:paraId="06E5DB55" w14:textId="77777777" w:rsidR="000D2826" w:rsidRDefault="00C972AA">
                                  <w:pPr>
                                    <w:pStyle w:val="Other10"/>
                                    <w:shd w:val="clear" w:color="auto" w:fill="auto"/>
                                    <w:spacing w:after="0" w:line="240" w:lineRule="auto"/>
                                    <w:ind w:firstLine="0"/>
                                    <w:jc w:val="right"/>
                                    <w:rPr>
                                      <w:sz w:val="20"/>
                                      <w:szCs w:val="20"/>
                                    </w:rPr>
                                  </w:pPr>
                                  <w:r>
                                    <w:rPr>
                                      <w:sz w:val="20"/>
                                      <w:szCs w:val="20"/>
                                    </w:rPr>
                                    <w:t>Guage</w:t>
                                  </w:r>
                                </w:p>
                              </w:tc>
                            </w:tr>
                            <w:tr w:rsidR="000D2826" w14:paraId="06E5DB5A" w14:textId="77777777">
                              <w:trPr>
                                <w:trHeight w:hRule="exact" w:val="298"/>
                              </w:trPr>
                              <w:tc>
                                <w:tcPr>
                                  <w:tcW w:w="1118" w:type="dxa"/>
                                  <w:shd w:val="clear" w:color="auto" w:fill="FFFFFF"/>
                                </w:tcPr>
                                <w:p w14:paraId="06E5DB57" w14:textId="77777777" w:rsidR="000D2826" w:rsidRDefault="00C972AA">
                                  <w:pPr>
                                    <w:pStyle w:val="Other10"/>
                                    <w:shd w:val="clear" w:color="auto" w:fill="auto"/>
                                    <w:spacing w:after="0" w:line="240" w:lineRule="auto"/>
                                    <w:ind w:firstLine="0"/>
                                  </w:pPr>
                                  <w:r>
                                    <w:t>15 in.</w:t>
                                  </w:r>
                                </w:p>
                              </w:tc>
                              <w:tc>
                                <w:tcPr>
                                  <w:tcW w:w="1378" w:type="dxa"/>
                                  <w:shd w:val="clear" w:color="auto" w:fill="FFFFFF"/>
                                </w:tcPr>
                                <w:p w14:paraId="06E5DB58"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59" w14:textId="77777777" w:rsidR="000D2826" w:rsidRDefault="00C972AA">
                                  <w:pPr>
                                    <w:pStyle w:val="Other10"/>
                                    <w:shd w:val="clear" w:color="auto" w:fill="auto"/>
                                    <w:spacing w:after="0" w:line="240" w:lineRule="auto"/>
                                    <w:ind w:right="180" w:firstLine="0"/>
                                    <w:jc w:val="center"/>
                                  </w:pPr>
                                  <w:r>
                                    <w:t>16</w:t>
                                  </w:r>
                                </w:p>
                              </w:tc>
                            </w:tr>
                            <w:tr w:rsidR="000D2826" w14:paraId="06E5DB5E" w14:textId="77777777">
                              <w:trPr>
                                <w:trHeight w:hRule="exact" w:val="326"/>
                              </w:trPr>
                              <w:tc>
                                <w:tcPr>
                                  <w:tcW w:w="1118" w:type="dxa"/>
                                  <w:shd w:val="clear" w:color="auto" w:fill="FFFFFF"/>
                                </w:tcPr>
                                <w:p w14:paraId="06E5DB5B" w14:textId="77777777" w:rsidR="000D2826" w:rsidRDefault="00C972AA">
                                  <w:pPr>
                                    <w:pStyle w:val="Other10"/>
                                    <w:shd w:val="clear" w:color="auto" w:fill="auto"/>
                                    <w:spacing w:after="0" w:line="240" w:lineRule="auto"/>
                                    <w:ind w:firstLine="0"/>
                                  </w:pPr>
                                  <w:r>
                                    <w:t>15 in.</w:t>
                                  </w:r>
                                </w:p>
                              </w:tc>
                              <w:tc>
                                <w:tcPr>
                                  <w:tcW w:w="1378" w:type="dxa"/>
                                  <w:shd w:val="clear" w:color="auto" w:fill="FFFFFF"/>
                                </w:tcPr>
                                <w:p w14:paraId="06E5DB5C"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5D" w14:textId="77777777" w:rsidR="000D2826" w:rsidRDefault="00C972AA">
                                  <w:pPr>
                                    <w:pStyle w:val="Other10"/>
                                    <w:shd w:val="clear" w:color="auto" w:fill="auto"/>
                                    <w:spacing w:after="0" w:line="240" w:lineRule="auto"/>
                                    <w:ind w:right="180" w:firstLine="0"/>
                                    <w:jc w:val="center"/>
                                  </w:pPr>
                                  <w:r>
                                    <w:t>16</w:t>
                                  </w:r>
                                </w:p>
                              </w:tc>
                            </w:tr>
                            <w:tr w:rsidR="000D2826" w14:paraId="06E5DB62" w14:textId="77777777">
                              <w:trPr>
                                <w:trHeight w:hRule="exact" w:val="322"/>
                              </w:trPr>
                              <w:tc>
                                <w:tcPr>
                                  <w:tcW w:w="1118" w:type="dxa"/>
                                  <w:shd w:val="clear" w:color="auto" w:fill="FFFFFF"/>
                                </w:tcPr>
                                <w:p w14:paraId="06E5DB5F" w14:textId="77777777" w:rsidR="000D2826" w:rsidRDefault="00C972AA">
                                  <w:pPr>
                                    <w:pStyle w:val="Other10"/>
                                    <w:shd w:val="clear" w:color="auto" w:fill="auto"/>
                                    <w:spacing w:after="0" w:line="240" w:lineRule="auto"/>
                                    <w:ind w:firstLine="0"/>
                                  </w:pPr>
                                  <w:r>
                                    <w:t>18 in.</w:t>
                                  </w:r>
                                </w:p>
                              </w:tc>
                              <w:tc>
                                <w:tcPr>
                                  <w:tcW w:w="1378" w:type="dxa"/>
                                  <w:shd w:val="clear" w:color="auto" w:fill="FFFFFF"/>
                                </w:tcPr>
                                <w:p w14:paraId="06E5DB60"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61" w14:textId="77777777" w:rsidR="000D2826" w:rsidRDefault="00C972AA">
                                  <w:pPr>
                                    <w:pStyle w:val="Other10"/>
                                    <w:shd w:val="clear" w:color="auto" w:fill="auto"/>
                                    <w:spacing w:after="0" w:line="240" w:lineRule="auto"/>
                                    <w:ind w:right="180" w:firstLine="0"/>
                                    <w:jc w:val="center"/>
                                  </w:pPr>
                                  <w:r>
                                    <w:t>16</w:t>
                                  </w:r>
                                </w:p>
                              </w:tc>
                            </w:tr>
                            <w:tr w:rsidR="000D2826" w14:paraId="06E5DB66" w14:textId="77777777">
                              <w:trPr>
                                <w:trHeight w:hRule="exact" w:val="326"/>
                              </w:trPr>
                              <w:tc>
                                <w:tcPr>
                                  <w:tcW w:w="1118" w:type="dxa"/>
                                  <w:shd w:val="clear" w:color="auto" w:fill="FFFFFF"/>
                                </w:tcPr>
                                <w:p w14:paraId="06E5DB63" w14:textId="77777777" w:rsidR="000D2826" w:rsidRDefault="00C972AA">
                                  <w:pPr>
                                    <w:pStyle w:val="Other10"/>
                                    <w:shd w:val="clear" w:color="auto" w:fill="auto"/>
                                    <w:spacing w:after="0" w:line="240" w:lineRule="auto"/>
                                    <w:ind w:firstLine="0"/>
                                  </w:pPr>
                                  <w:r>
                                    <w:t>18 in.</w:t>
                                  </w:r>
                                </w:p>
                              </w:tc>
                              <w:tc>
                                <w:tcPr>
                                  <w:tcW w:w="1378" w:type="dxa"/>
                                  <w:shd w:val="clear" w:color="auto" w:fill="FFFFFF"/>
                                </w:tcPr>
                                <w:p w14:paraId="06E5DB64"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65" w14:textId="77777777" w:rsidR="000D2826" w:rsidRDefault="00C972AA">
                                  <w:pPr>
                                    <w:pStyle w:val="Other10"/>
                                    <w:shd w:val="clear" w:color="auto" w:fill="auto"/>
                                    <w:spacing w:after="0" w:line="240" w:lineRule="auto"/>
                                    <w:ind w:right="180" w:firstLine="0"/>
                                    <w:jc w:val="center"/>
                                  </w:pPr>
                                  <w:r>
                                    <w:t>16</w:t>
                                  </w:r>
                                </w:p>
                              </w:tc>
                            </w:tr>
                            <w:tr w:rsidR="000D2826" w14:paraId="06E5DB6A" w14:textId="77777777">
                              <w:trPr>
                                <w:trHeight w:hRule="exact" w:val="322"/>
                              </w:trPr>
                              <w:tc>
                                <w:tcPr>
                                  <w:tcW w:w="1118" w:type="dxa"/>
                                  <w:shd w:val="clear" w:color="auto" w:fill="FFFFFF"/>
                                </w:tcPr>
                                <w:p w14:paraId="06E5DB67" w14:textId="77777777" w:rsidR="000D2826" w:rsidRDefault="00C972AA">
                                  <w:pPr>
                                    <w:pStyle w:val="Other10"/>
                                    <w:shd w:val="clear" w:color="auto" w:fill="auto"/>
                                    <w:spacing w:after="0" w:line="240" w:lineRule="auto"/>
                                    <w:ind w:firstLine="0"/>
                                  </w:pPr>
                                  <w:r>
                                    <w:t>24 in.</w:t>
                                  </w:r>
                                </w:p>
                              </w:tc>
                              <w:tc>
                                <w:tcPr>
                                  <w:tcW w:w="1378" w:type="dxa"/>
                                  <w:shd w:val="clear" w:color="auto" w:fill="FFFFFF"/>
                                </w:tcPr>
                                <w:p w14:paraId="06E5DB68"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69" w14:textId="77777777" w:rsidR="000D2826" w:rsidRDefault="00C972AA">
                                  <w:pPr>
                                    <w:pStyle w:val="Other10"/>
                                    <w:shd w:val="clear" w:color="auto" w:fill="auto"/>
                                    <w:spacing w:after="0" w:line="240" w:lineRule="auto"/>
                                    <w:ind w:right="180" w:firstLine="0"/>
                                    <w:jc w:val="center"/>
                                  </w:pPr>
                                  <w:r>
                                    <w:t>16</w:t>
                                  </w:r>
                                </w:p>
                              </w:tc>
                            </w:tr>
                            <w:tr w:rsidR="000D2826" w14:paraId="06E5DB6E" w14:textId="77777777">
                              <w:trPr>
                                <w:trHeight w:hRule="exact" w:val="331"/>
                              </w:trPr>
                              <w:tc>
                                <w:tcPr>
                                  <w:tcW w:w="1118" w:type="dxa"/>
                                  <w:shd w:val="clear" w:color="auto" w:fill="FFFFFF"/>
                                </w:tcPr>
                                <w:p w14:paraId="06E5DB6B" w14:textId="77777777" w:rsidR="000D2826" w:rsidRDefault="00C972AA">
                                  <w:pPr>
                                    <w:pStyle w:val="Other10"/>
                                    <w:shd w:val="clear" w:color="auto" w:fill="auto"/>
                                    <w:spacing w:after="0" w:line="240" w:lineRule="auto"/>
                                    <w:ind w:firstLine="0"/>
                                  </w:pPr>
                                  <w:r>
                                    <w:t>24 in.</w:t>
                                  </w:r>
                                </w:p>
                              </w:tc>
                              <w:tc>
                                <w:tcPr>
                                  <w:tcW w:w="1378" w:type="dxa"/>
                                  <w:shd w:val="clear" w:color="auto" w:fill="FFFFFF"/>
                                </w:tcPr>
                                <w:p w14:paraId="06E5DB6C"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6D" w14:textId="77777777" w:rsidR="000D2826" w:rsidRDefault="00C972AA">
                                  <w:pPr>
                                    <w:pStyle w:val="Other10"/>
                                    <w:shd w:val="clear" w:color="auto" w:fill="auto"/>
                                    <w:spacing w:after="0" w:line="240" w:lineRule="auto"/>
                                    <w:ind w:right="180" w:firstLine="0"/>
                                    <w:jc w:val="center"/>
                                  </w:pPr>
                                  <w:r>
                                    <w:t>16</w:t>
                                  </w:r>
                                </w:p>
                              </w:tc>
                            </w:tr>
                            <w:tr w:rsidR="000D2826" w14:paraId="06E5DB72" w14:textId="77777777">
                              <w:trPr>
                                <w:trHeight w:hRule="exact" w:val="322"/>
                              </w:trPr>
                              <w:tc>
                                <w:tcPr>
                                  <w:tcW w:w="1118" w:type="dxa"/>
                                  <w:shd w:val="clear" w:color="auto" w:fill="FFFFFF"/>
                                </w:tcPr>
                                <w:p w14:paraId="06E5DB6F" w14:textId="77777777" w:rsidR="000D2826" w:rsidRDefault="00C972AA">
                                  <w:pPr>
                                    <w:pStyle w:val="Other10"/>
                                    <w:shd w:val="clear" w:color="auto" w:fill="auto"/>
                                    <w:spacing w:after="0" w:line="240" w:lineRule="auto"/>
                                    <w:ind w:firstLine="0"/>
                                  </w:pPr>
                                  <w:r>
                                    <w:t>30 in.</w:t>
                                  </w:r>
                                </w:p>
                              </w:tc>
                              <w:tc>
                                <w:tcPr>
                                  <w:tcW w:w="1378" w:type="dxa"/>
                                  <w:shd w:val="clear" w:color="auto" w:fill="FFFFFF"/>
                                </w:tcPr>
                                <w:p w14:paraId="06E5DB70"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71" w14:textId="77777777" w:rsidR="000D2826" w:rsidRDefault="00C972AA">
                                  <w:pPr>
                                    <w:pStyle w:val="Other10"/>
                                    <w:shd w:val="clear" w:color="auto" w:fill="auto"/>
                                    <w:spacing w:after="0" w:line="240" w:lineRule="auto"/>
                                    <w:ind w:right="180" w:firstLine="0"/>
                                    <w:jc w:val="center"/>
                                  </w:pPr>
                                  <w:r>
                                    <w:t>16</w:t>
                                  </w:r>
                                </w:p>
                              </w:tc>
                            </w:tr>
                            <w:tr w:rsidR="000D2826" w14:paraId="06E5DB76" w14:textId="77777777">
                              <w:trPr>
                                <w:trHeight w:hRule="exact" w:val="322"/>
                              </w:trPr>
                              <w:tc>
                                <w:tcPr>
                                  <w:tcW w:w="1118" w:type="dxa"/>
                                  <w:shd w:val="clear" w:color="auto" w:fill="FFFFFF"/>
                                </w:tcPr>
                                <w:p w14:paraId="06E5DB73" w14:textId="77777777" w:rsidR="000D2826" w:rsidRDefault="00C972AA">
                                  <w:pPr>
                                    <w:pStyle w:val="Other10"/>
                                    <w:shd w:val="clear" w:color="auto" w:fill="auto"/>
                                    <w:spacing w:after="0" w:line="240" w:lineRule="auto"/>
                                    <w:ind w:firstLine="0"/>
                                  </w:pPr>
                                  <w:r>
                                    <w:t>30 in.</w:t>
                                  </w:r>
                                </w:p>
                              </w:tc>
                              <w:tc>
                                <w:tcPr>
                                  <w:tcW w:w="1378" w:type="dxa"/>
                                  <w:shd w:val="clear" w:color="auto" w:fill="FFFFFF"/>
                                </w:tcPr>
                                <w:p w14:paraId="06E5DB74"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75" w14:textId="77777777" w:rsidR="000D2826" w:rsidRDefault="00C972AA">
                                  <w:pPr>
                                    <w:pStyle w:val="Other10"/>
                                    <w:shd w:val="clear" w:color="auto" w:fill="auto"/>
                                    <w:spacing w:after="0" w:line="240" w:lineRule="auto"/>
                                    <w:ind w:right="180" w:firstLine="0"/>
                                    <w:jc w:val="center"/>
                                  </w:pPr>
                                  <w:r>
                                    <w:t>16</w:t>
                                  </w:r>
                                </w:p>
                              </w:tc>
                            </w:tr>
                            <w:tr w:rsidR="000D2826" w14:paraId="06E5DB7A" w14:textId="77777777">
                              <w:trPr>
                                <w:trHeight w:hRule="exact" w:val="326"/>
                              </w:trPr>
                              <w:tc>
                                <w:tcPr>
                                  <w:tcW w:w="1118" w:type="dxa"/>
                                  <w:shd w:val="clear" w:color="auto" w:fill="FFFFFF"/>
                                </w:tcPr>
                                <w:p w14:paraId="06E5DB77" w14:textId="77777777" w:rsidR="000D2826" w:rsidRDefault="00C972AA">
                                  <w:pPr>
                                    <w:pStyle w:val="Other10"/>
                                    <w:shd w:val="clear" w:color="auto" w:fill="auto"/>
                                    <w:spacing w:after="0" w:line="240" w:lineRule="auto"/>
                                    <w:ind w:firstLine="0"/>
                                  </w:pPr>
                                  <w:r>
                                    <w:t>36 in.</w:t>
                                  </w:r>
                                </w:p>
                              </w:tc>
                              <w:tc>
                                <w:tcPr>
                                  <w:tcW w:w="1378" w:type="dxa"/>
                                  <w:shd w:val="clear" w:color="auto" w:fill="FFFFFF"/>
                                </w:tcPr>
                                <w:p w14:paraId="06E5DB78"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79" w14:textId="77777777" w:rsidR="000D2826" w:rsidRDefault="00C972AA">
                                  <w:pPr>
                                    <w:pStyle w:val="Other10"/>
                                    <w:shd w:val="clear" w:color="auto" w:fill="auto"/>
                                    <w:spacing w:after="0" w:line="240" w:lineRule="auto"/>
                                    <w:ind w:right="180" w:firstLine="0"/>
                                    <w:jc w:val="center"/>
                                  </w:pPr>
                                  <w:r>
                                    <w:t>16</w:t>
                                  </w:r>
                                </w:p>
                              </w:tc>
                            </w:tr>
                            <w:tr w:rsidR="000D2826" w14:paraId="06E5DB7E" w14:textId="77777777">
                              <w:trPr>
                                <w:trHeight w:hRule="exact" w:val="322"/>
                              </w:trPr>
                              <w:tc>
                                <w:tcPr>
                                  <w:tcW w:w="1118" w:type="dxa"/>
                                  <w:shd w:val="clear" w:color="auto" w:fill="FFFFFF"/>
                                </w:tcPr>
                                <w:p w14:paraId="06E5DB7B" w14:textId="77777777" w:rsidR="000D2826" w:rsidRDefault="00C972AA">
                                  <w:pPr>
                                    <w:pStyle w:val="Other10"/>
                                    <w:shd w:val="clear" w:color="auto" w:fill="auto"/>
                                    <w:spacing w:after="0" w:line="240" w:lineRule="auto"/>
                                    <w:ind w:firstLine="0"/>
                                  </w:pPr>
                                  <w:r>
                                    <w:t>36 in.</w:t>
                                  </w:r>
                                </w:p>
                              </w:tc>
                              <w:tc>
                                <w:tcPr>
                                  <w:tcW w:w="1378" w:type="dxa"/>
                                  <w:shd w:val="clear" w:color="auto" w:fill="FFFFFF"/>
                                </w:tcPr>
                                <w:p w14:paraId="06E5DB7C"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7D" w14:textId="77777777" w:rsidR="000D2826" w:rsidRDefault="00C972AA">
                                  <w:pPr>
                                    <w:pStyle w:val="Other10"/>
                                    <w:shd w:val="clear" w:color="auto" w:fill="auto"/>
                                    <w:spacing w:after="0" w:line="240" w:lineRule="auto"/>
                                    <w:ind w:right="180" w:firstLine="0"/>
                                    <w:jc w:val="center"/>
                                  </w:pPr>
                                  <w:r>
                                    <w:t>16</w:t>
                                  </w:r>
                                </w:p>
                              </w:tc>
                            </w:tr>
                            <w:tr w:rsidR="000D2826" w14:paraId="06E5DB82" w14:textId="77777777">
                              <w:trPr>
                                <w:trHeight w:hRule="exact" w:val="326"/>
                              </w:trPr>
                              <w:tc>
                                <w:tcPr>
                                  <w:tcW w:w="1118" w:type="dxa"/>
                                  <w:shd w:val="clear" w:color="auto" w:fill="FFFFFF"/>
                                </w:tcPr>
                                <w:p w14:paraId="06E5DB7F" w14:textId="77777777" w:rsidR="000D2826" w:rsidRDefault="00C972AA">
                                  <w:pPr>
                                    <w:pStyle w:val="Other10"/>
                                    <w:shd w:val="clear" w:color="auto" w:fill="auto"/>
                                    <w:spacing w:after="0" w:line="240" w:lineRule="auto"/>
                                    <w:ind w:firstLine="0"/>
                                  </w:pPr>
                                  <w:r>
                                    <w:t>48 in.</w:t>
                                  </w:r>
                                </w:p>
                              </w:tc>
                              <w:tc>
                                <w:tcPr>
                                  <w:tcW w:w="1378" w:type="dxa"/>
                                  <w:shd w:val="clear" w:color="auto" w:fill="FFFFFF"/>
                                </w:tcPr>
                                <w:p w14:paraId="06E5DB80"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81" w14:textId="77777777" w:rsidR="000D2826" w:rsidRDefault="00C972AA">
                                  <w:pPr>
                                    <w:pStyle w:val="Other10"/>
                                    <w:shd w:val="clear" w:color="auto" w:fill="auto"/>
                                    <w:spacing w:after="0" w:line="240" w:lineRule="auto"/>
                                    <w:ind w:right="180" w:firstLine="0"/>
                                    <w:jc w:val="center"/>
                                  </w:pPr>
                                  <w:r>
                                    <w:t>16</w:t>
                                  </w:r>
                                </w:p>
                              </w:tc>
                            </w:tr>
                            <w:tr w:rsidR="000D2826" w14:paraId="06E5DB86" w14:textId="77777777">
                              <w:trPr>
                                <w:trHeight w:hRule="exact" w:val="293"/>
                              </w:trPr>
                              <w:tc>
                                <w:tcPr>
                                  <w:tcW w:w="1118" w:type="dxa"/>
                                  <w:shd w:val="clear" w:color="auto" w:fill="FFFFFF"/>
                                  <w:vAlign w:val="bottom"/>
                                </w:tcPr>
                                <w:p w14:paraId="06E5DB83" w14:textId="77777777" w:rsidR="000D2826" w:rsidRDefault="00C972AA">
                                  <w:pPr>
                                    <w:pStyle w:val="Other10"/>
                                    <w:shd w:val="clear" w:color="auto" w:fill="auto"/>
                                    <w:spacing w:after="0" w:line="240" w:lineRule="auto"/>
                                    <w:ind w:firstLine="0"/>
                                  </w:pPr>
                                  <w:r>
                                    <w:t>48 in.</w:t>
                                  </w:r>
                                </w:p>
                              </w:tc>
                              <w:tc>
                                <w:tcPr>
                                  <w:tcW w:w="1378" w:type="dxa"/>
                                  <w:shd w:val="clear" w:color="auto" w:fill="FFFFFF"/>
                                  <w:vAlign w:val="bottom"/>
                                </w:tcPr>
                                <w:p w14:paraId="06E5DB84"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85" w14:textId="77777777" w:rsidR="000D2826" w:rsidRDefault="00C972AA">
                                  <w:pPr>
                                    <w:pStyle w:val="Other10"/>
                                    <w:shd w:val="clear" w:color="auto" w:fill="auto"/>
                                    <w:spacing w:after="0" w:line="240" w:lineRule="auto"/>
                                    <w:ind w:right="180" w:firstLine="0"/>
                                    <w:jc w:val="center"/>
                                  </w:pPr>
                                  <w:r>
                                    <w:t>16</w:t>
                                  </w:r>
                                </w:p>
                              </w:tc>
                            </w:tr>
                          </w:tbl>
                          <w:p w14:paraId="06E5DB87" w14:textId="77777777" w:rsidR="000D2826" w:rsidRDefault="000D2826">
                            <w:pPr>
                              <w:spacing w:line="1" w:lineRule="exact"/>
                            </w:pPr>
                          </w:p>
                        </w:txbxContent>
                      </wps:txbx>
                      <wps:bodyPr lIns="0" tIns="0" rIns="0" bIns="0"/>
                    </wps:wsp>
                  </a:graphicData>
                </a:graphic>
              </wp:anchor>
            </w:drawing>
          </mc:Choice>
          <mc:Fallback>
            <w:pict>
              <v:shapetype w14:anchorId="06E5DB42" id="_x0000_t202" coordsize="21600,21600" o:spt="202" path="m,l,21600r21600,l21600,xe">
                <v:stroke joinstyle="miter"/>
                <v:path gradientshapeok="t" o:connecttype="rect"/>
              </v:shapetype>
              <v:shape id="Shape 4" o:spid="_x0000_s1026" type="#_x0000_t202" style="position:absolute;margin-left:173.8pt;margin-top:130.55pt;width:172.3pt;height:204pt;z-index:125829380;visibility:visible;mso-wrap-style:square;mso-wrap-distance-left:9pt;mso-wrap-distance-top:0;mso-wrap-distance-right:9pt;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118"/>
                        <w:gridCol w:w="1378"/>
                        <w:gridCol w:w="950"/>
                      </w:tblGrid>
                      <w:tr w:rsidR="000D2826" w14:paraId="06E5DB56" w14:textId="77777777">
                        <w:trPr>
                          <w:trHeight w:hRule="exact" w:val="245"/>
                          <w:tblHeader/>
                        </w:trPr>
                        <w:tc>
                          <w:tcPr>
                            <w:tcW w:w="1118" w:type="dxa"/>
                            <w:shd w:val="clear" w:color="auto" w:fill="FFFFFF"/>
                          </w:tcPr>
                          <w:p w14:paraId="06E5DB53" w14:textId="77777777" w:rsidR="000D2826" w:rsidRDefault="00C972AA">
                            <w:pPr>
                              <w:pStyle w:val="Other10"/>
                              <w:shd w:val="clear" w:color="auto" w:fill="auto"/>
                              <w:spacing w:after="0" w:line="240" w:lineRule="auto"/>
                              <w:ind w:firstLine="0"/>
                              <w:rPr>
                                <w:sz w:val="20"/>
                                <w:szCs w:val="20"/>
                              </w:rPr>
                            </w:pPr>
                            <w:r>
                              <w:rPr>
                                <w:sz w:val="20"/>
                                <w:szCs w:val="20"/>
                              </w:rPr>
                              <w:t>Diameter</w:t>
                            </w:r>
                          </w:p>
                        </w:tc>
                        <w:tc>
                          <w:tcPr>
                            <w:tcW w:w="1378" w:type="dxa"/>
                            <w:shd w:val="clear" w:color="auto" w:fill="FFFFFF"/>
                          </w:tcPr>
                          <w:p w14:paraId="06E5DB54" w14:textId="77777777" w:rsidR="000D2826" w:rsidRDefault="00C972AA">
                            <w:pPr>
                              <w:pStyle w:val="Other10"/>
                              <w:shd w:val="clear" w:color="auto" w:fill="auto"/>
                              <w:spacing w:after="0" w:line="240" w:lineRule="auto"/>
                              <w:ind w:firstLine="0"/>
                              <w:jc w:val="center"/>
                              <w:rPr>
                                <w:sz w:val="20"/>
                                <w:szCs w:val="20"/>
                              </w:rPr>
                            </w:pPr>
                            <w:r>
                              <w:rPr>
                                <w:sz w:val="20"/>
                                <w:szCs w:val="20"/>
                              </w:rPr>
                              <w:t>Length</w:t>
                            </w:r>
                          </w:p>
                        </w:tc>
                        <w:tc>
                          <w:tcPr>
                            <w:tcW w:w="950" w:type="dxa"/>
                            <w:shd w:val="clear" w:color="auto" w:fill="FFFFFF"/>
                          </w:tcPr>
                          <w:p w14:paraId="06E5DB55" w14:textId="77777777" w:rsidR="000D2826" w:rsidRDefault="00C972AA">
                            <w:pPr>
                              <w:pStyle w:val="Other10"/>
                              <w:shd w:val="clear" w:color="auto" w:fill="auto"/>
                              <w:spacing w:after="0" w:line="240" w:lineRule="auto"/>
                              <w:ind w:firstLine="0"/>
                              <w:jc w:val="right"/>
                              <w:rPr>
                                <w:sz w:val="20"/>
                                <w:szCs w:val="20"/>
                              </w:rPr>
                            </w:pPr>
                            <w:r>
                              <w:rPr>
                                <w:sz w:val="20"/>
                                <w:szCs w:val="20"/>
                              </w:rPr>
                              <w:t>Guage</w:t>
                            </w:r>
                          </w:p>
                        </w:tc>
                      </w:tr>
                      <w:tr w:rsidR="000D2826" w14:paraId="06E5DB5A" w14:textId="77777777">
                        <w:trPr>
                          <w:trHeight w:hRule="exact" w:val="298"/>
                        </w:trPr>
                        <w:tc>
                          <w:tcPr>
                            <w:tcW w:w="1118" w:type="dxa"/>
                            <w:shd w:val="clear" w:color="auto" w:fill="FFFFFF"/>
                          </w:tcPr>
                          <w:p w14:paraId="06E5DB57" w14:textId="77777777" w:rsidR="000D2826" w:rsidRDefault="00C972AA">
                            <w:pPr>
                              <w:pStyle w:val="Other10"/>
                              <w:shd w:val="clear" w:color="auto" w:fill="auto"/>
                              <w:spacing w:after="0" w:line="240" w:lineRule="auto"/>
                              <w:ind w:firstLine="0"/>
                            </w:pPr>
                            <w:r>
                              <w:t>15 in.</w:t>
                            </w:r>
                          </w:p>
                        </w:tc>
                        <w:tc>
                          <w:tcPr>
                            <w:tcW w:w="1378" w:type="dxa"/>
                            <w:shd w:val="clear" w:color="auto" w:fill="FFFFFF"/>
                          </w:tcPr>
                          <w:p w14:paraId="06E5DB58"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59" w14:textId="77777777" w:rsidR="000D2826" w:rsidRDefault="00C972AA">
                            <w:pPr>
                              <w:pStyle w:val="Other10"/>
                              <w:shd w:val="clear" w:color="auto" w:fill="auto"/>
                              <w:spacing w:after="0" w:line="240" w:lineRule="auto"/>
                              <w:ind w:right="180" w:firstLine="0"/>
                              <w:jc w:val="center"/>
                            </w:pPr>
                            <w:r>
                              <w:t>16</w:t>
                            </w:r>
                          </w:p>
                        </w:tc>
                      </w:tr>
                      <w:tr w:rsidR="000D2826" w14:paraId="06E5DB5E" w14:textId="77777777">
                        <w:trPr>
                          <w:trHeight w:hRule="exact" w:val="326"/>
                        </w:trPr>
                        <w:tc>
                          <w:tcPr>
                            <w:tcW w:w="1118" w:type="dxa"/>
                            <w:shd w:val="clear" w:color="auto" w:fill="FFFFFF"/>
                          </w:tcPr>
                          <w:p w14:paraId="06E5DB5B" w14:textId="77777777" w:rsidR="000D2826" w:rsidRDefault="00C972AA">
                            <w:pPr>
                              <w:pStyle w:val="Other10"/>
                              <w:shd w:val="clear" w:color="auto" w:fill="auto"/>
                              <w:spacing w:after="0" w:line="240" w:lineRule="auto"/>
                              <w:ind w:firstLine="0"/>
                            </w:pPr>
                            <w:r>
                              <w:t>15 in.</w:t>
                            </w:r>
                          </w:p>
                        </w:tc>
                        <w:tc>
                          <w:tcPr>
                            <w:tcW w:w="1378" w:type="dxa"/>
                            <w:shd w:val="clear" w:color="auto" w:fill="FFFFFF"/>
                          </w:tcPr>
                          <w:p w14:paraId="06E5DB5C"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5D" w14:textId="77777777" w:rsidR="000D2826" w:rsidRDefault="00C972AA">
                            <w:pPr>
                              <w:pStyle w:val="Other10"/>
                              <w:shd w:val="clear" w:color="auto" w:fill="auto"/>
                              <w:spacing w:after="0" w:line="240" w:lineRule="auto"/>
                              <w:ind w:right="180" w:firstLine="0"/>
                              <w:jc w:val="center"/>
                            </w:pPr>
                            <w:r>
                              <w:t>16</w:t>
                            </w:r>
                          </w:p>
                        </w:tc>
                      </w:tr>
                      <w:tr w:rsidR="000D2826" w14:paraId="06E5DB62" w14:textId="77777777">
                        <w:trPr>
                          <w:trHeight w:hRule="exact" w:val="322"/>
                        </w:trPr>
                        <w:tc>
                          <w:tcPr>
                            <w:tcW w:w="1118" w:type="dxa"/>
                            <w:shd w:val="clear" w:color="auto" w:fill="FFFFFF"/>
                          </w:tcPr>
                          <w:p w14:paraId="06E5DB5F" w14:textId="77777777" w:rsidR="000D2826" w:rsidRDefault="00C972AA">
                            <w:pPr>
                              <w:pStyle w:val="Other10"/>
                              <w:shd w:val="clear" w:color="auto" w:fill="auto"/>
                              <w:spacing w:after="0" w:line="240" w:lineRule="auto"/>
                              <w:ind w:firstLine="0"/>
                            </w:pPr>
                            <w:r>
                              <w:t>18 in.</w:t>
                            </w:r>
                          </w:p>
                        </w:tc>
                        <w:tc>
                          <w:tcPr>
                            <w:tcW w:w="1378" w:type="dxa"/>
                            <w:shd w:val="clear" w:color="auto" w:fill="FFFFFF"/>
                          </w:tcPr>
                          <w:p w14:paraId="06E5DB60"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61" w14:textId="77777777" w:rsidR="000D2826" w:rsidRDefault="00C972AA">
                            <w:pPr>
                              <w:pStyle w:val="Other10"/>
                              <w:shd w:val="clear" w:color="auto" w:fill="auto"/>
                              <w:spacing w:after="0" w:line="240" w:lineRule="auto"/>
                              <w:ind w:right="180" w:firstLine="0"/>
                              <w:jc w:val="center"/>
                            </w:pPr>
                            <w:r>
                              <w:t>16</w:t>
                            </w:r>
                          </w:p>
                        </w:tc>
                      </w:tr>
                      <w:tr w:rsidR="000D2826" w14:paraId="06E5DB66" w14:textId="77777777">
                        <w:trPr>
                          <w:trHeight w:hRule="exact" w:val="326"/>
                        </w:trPr>
                        <w:tc>
                          <w:tcPr>
                            <w:tcW w:w="1118" w:type="dxa"/>
                            <w:shd w:val="clear" w:color="auto" w:fill="FFFFFF"/>
                          </w:tcPr>
                          <w:p w14:paraId="06E5DB63" w14:textId="77777777" w:rsidR="000D2826" w:rsidRDefault="00C972AA">
                            <w:pPr>
                              <w:pStyle w:val="Other10"/>
                              <w:shd w:val="clear" w:color="auto" w:fill="auto"/>
                              <w:spacing w:after="0" w:line="240" w:lineRule="auto"/>
                              <w:ind w:firstLine="0"/>
                            </w:pPr>
                            <w:r>
                              <w:t>18 in.</w:t>
                            </w:r>
                          </w:p>
                        </w:tc>
                        <w:tc>
                          <w:tcPr>
                            <w:tcW w:w="1378" w:type="dxa"/>
                            <w:shd w:val="clear" w:color="auto" w:fill="FFFFFF"/>
                          </w:tcPr>
                          <w:p w14:paraId="06E5DB64"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65" w14:textId="77777777" w:rsidR="000D2826" w:rsidRDefault="00C972AA">
                            <w:pPr>
                              <w:pStyle w:val="Other10"/>
                              <w:shd w:val="clear" w:color="auto" w:fill="auto"/>
                              <w:spacing w:after="0" w:line="240" w:lineRule="auto"/>
                              <w:ind w:right="180" w:firstLine="0"/>
                              <w:jc w:val="center"/>
                            </w:pPr>
                            <w:r>
                              <w:t>16</w:t>
                            </w:r>
                          </w:p>
                        </w:tc>
                      </w:tr>
                      <w:tr w:rsidR="000D2826" w14:paraId="06E5DB6A" w14:textId="77777777">
                        <w:trPr>
                          <w:trHeight w:hRule="exact" w:val="322"/>
                        </w:trPr>
                        <w:tc>
                          <w:tcPr>
                            <w:tcW w:w="1118" w:type="dxa"/>
                            <w:shd w:val="clear" w:color="auto" w:fill="FFFFFF"/>
                          </w:tcPr>
                          <w:p w14:paraId="06E5DB67" w14:textId="77777777" w:rsidR="000D2826" w:rsidRDefault="00C972AA">
                            <w:pPr>
                              <w:pStyle w:val="Other10"/>
                              <w:shd w:val="clear" w:color="auto" w:fill="auto"/>
                              <w:spacing w:after="0" w:line="240" w:lineRule="auto"/>
                              <w:ind w:firstLine="0"/>
                            </w:pPr>
                            <w:r>
                              <w:t>24 in.</w:t>
                            </w:r>
                          </w:p>
                        </w:tc>
                        <w:tc>
                          <w:tcPr>
                            <w:tcW w:w="1378" w:type="dxa"/>
                            <w:shd w:val="clear" w:color="auto" w:fill="FFFFFF"/>
                          </w:tcPr>
                          <w:p w14:paraId="06E5DB68"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69" w14:textId="77777777" w:rsidR="000D2826" w:rsidRDefault="00C972AA">
                            <w:pPr>
                              <w:pStyle w:val="Other10"/>
                              <w:shd w:val="clear" w:color="auto" w:fill="auto"/>
                              <w:spacing w:after="0" w:line="240" w:lineRule="auto"/>
                              <w:ind w:right="180" w:firstLine="0"/>
                              <w:jc w:val="center"/>
                            </w:pPr>
                            <w:r>
                              <w:t>16</w:t>
                            </w:r>
                          </w:p>
                        </w:tc>
                      </w:tr>
                      <w:tr w:rsidR="000D2826" w14:paraId="06E5DB6E" w14:textId="77777777">
                        <w:trPr>
                          <w:trHeight w:hRule="exact" w:val="331"/>
                        </w:trPr>
                        <w:tc>
                          <w:tcPr>
                            <w:tcW w:w="1118" w:type="dxa"/>
                            <w:shd w:val="clear" w:color="auto" w:fill="FFFFFF"/>
                          </w:tcPr>
                          <w:p w14:paraId="06E5DB6B" w14:textId="77777777" w:rsidR="000D2826" w:rsidRDefault="00C972AA">
                            <w:pPr>
                              <w:pStyle w:val="Other10"/>
                              <w:shd w:val="clear" w:color="auto" w:fill="auto"/>
                              <w:spacing w:after="0" w:line="240" w:lineRule="auto"/>
                              <w:ind w:firstLine="0"/>
                            </w:pPr>
                            <w:r>
                              <w:t>24 in.</w:t>
                            </w:r>
                          </w:p>
                        </w:tc>
                        <w:tc>
                          <w:tcPr>
                            <w:tcW w:w="1378" w:type="dxa"/>
                            <w:shd w:val="clear" w:color="auto" w:fill="FFFFFF"/>
                          </w:tcPr>
                          <w:p w14:paraId="06E5DB6C"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6D" w14:textId="77777777" w:rsidR="000D2826" w:rsidRDefault="00C972AA">
                            <w:pPr>
                              <w:pStyle w:val="Other10"/>
                              <w:shd w:val="clear" w:color="auto" w:fill="auto"/>
                              <w:spacing w:after="0" w:line="240" w:lineRule="auto"/>
                              <w:ind w:right="180" w:firstLine="0"/>
                              <w:jc w:val="center"/>
                            </w:pPr>
                            <w:r>
                              <w:t>16</w:t>
                            </w:r>
                          </w:p>
                        </w:tc>
                      </w:tr>
                      <w:tr w:rsidR="000D2826" w14:paraId="06E5DB72" w14:textId="77777777">
                        <w:trPr>
                          <w:trHeight w:hRule="exact" w:val="322"/>
                        </w:trPr>
                        <w:tc>
                          <w:tcPr>
                            <w:tcW w:w="1118" w:type="dxa"/>
                            <w:shd w:val="clear" w:color="auto" w:fill="FFFFFF"/>
                          </w:tcPr>
                          <w:p w14:paraId="06E5DB6F" w14:textId="77777777" w:rsidR="000D2826" w:rsidRDefault="00C972AA">
                            <w:pPr>
                              <w:pStyle w:val="Other10"/>
                              <w:shd w:val="clear" w:color="auto" w:fill="auto"/>
                              <w:spacing w:after="0" w:line="240" w:lineRule="auto"/>
                              <w:ind w:firstLine="0"/>
                            </w:pPr>
                            <w:r>
                              <w:t>30 in.</w:t>
                            </w:r>
                          </w:p>
                        </w:tc>
                        <w:tc>
                          <w:tcPr>
                            <w:tcW w:w="1378" w:type="dxa"/>
                            <w:shd w:val="clear" w:color="auto" w:fill="FFFFFF"/>
                          </w:tcPr>
                          <w:p w14:paraId="06E5DB70"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71" w14:textId="77777777" w:rsidR="000D2826" w:rsidRDefault="00C972AA">
                            <w:pPr>
                              <w:pStyle w:val="Other10"/>
                              <w:shd w:val="clear" w:color="auto" w:fill="auto"/>
                              <w:spacing w:after="0" w:line="240" w:lineRule="auto"/>
                              <w:ind w:right="180" w:firstLine="0"/>
                              <w:jc w:val="center"/>
                            </w:pPr>
                            <w:r>
                              <w:t>16</w:t>
                            </w:r>
                          </w:p>
                        </w:tc>
                      </w:tr>
                      <w:tr w:rsidR="000D2826" w14:paraId="06E5DB76" w14:textId="77777777">
                        <w:trPr>
                          <w:trHeight w:hRule="exact" w:val="322"/>
                        </w:trPr>
                        <w:tc>
                          <w:tcPr>
                            <w:tcW w:w="1118" w:type="dxa"/>
                            <w:shd w:val="clear" w:color="auto" w:fill="FFFFFF"/>
                          </w:tcPr>
                          <w:p w14:paraId="06E5DB73" w14:textId="77777777" w:rsidR="000D2826" w:rsidRDefault="00C972AA">
                            <w:pPr>
                              <w:pStyle w:val="Other10"/>
                              <w:shd w:val="clear" w:color="auto" w:fill="auto"/>
                              <w:spacing w:after="0" w:line="240" w:lineRule="auto"/>
                              <w:ind w:firstLine="0"/>
                            </w:pPr>
                            <w:r>
                              <w:t>30 in.</w:t>
                            </w:r>
                          </w:p>
                        </w:tc>
                        <w:tc>
                          <w:tcPr>
                            <w:tcW w:w="1378" w:type="dxa"/>
                            <w:shd w:val="clear" w:color="auto" w:fill="FFFFFF"/>
                          </w:tcPr>
                          <w:p w14:paraId="06E5DB74"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75" w14:textId="77777777" w:rsidR="000D2826" w:rsidRDefault="00C972AA">
                            <w:pPr>
                              <w:pStyle w:val="Other10"/>
                              <w:shd w:val="clear" w:color="auto" w:fill="auto"/>
                              <w:spacing w:after="0" w:line="240" w:lineRule="auto"/>
                              <w:ind w:right="180" w:firstLine="0"/>
                              <w:jc w:val="center"/>
                            </w:pPr>
                            <w:r>
                              <w:t>16</w:t>
                            </w:r>
                          </w:p>
                        </w:tc>
                      </w:tr>
                      <w:tr w:rsidR="000D2826" w14:paraId="06E5DB7A" w14:textId="77777777">
                        <w:trPr>
                          <w:trHeight w:hRule="exact" w:val="326"/>
                        </w:trPr>
                        <w:tc>
                          <w:tcPr>
                            <w:tcW w:w="1118" w:type="dxa"/>
                            <w:shd w:val="clear" w:color="auto" w:fill="FFFFFF"/>
                          </w:tcPr>
                          <w:p w14:paraId="06E5DB77" w14:textId="77777777" w:rsidR="000D2826" w:rsidRDefault="00C972AA">
                            <w:pPr>
                              <w:pStyle w:val="Other10"/>
                              <w:shd w:val="clear" w:color="auto" w:fill="auto"/>
                              <w:spacing w:after="0" w:line="240" w:lineRule="auto"/>
                              <w:ind w:firstLine="0"/>
                            </w:pPr>
                            <w:r>
                              <w:t>36 in.</w:t>
                            </w:r>
                          </w:p>
                        </w:tc>
                        <w:tc>
                          <w:tcPr>
                            <w:tcW w:w="1378" w:type="dxa"/>
                            <w:shd w:val="clear" w:color="auto" w:fill="FFFFFF"/>
                          </w:tcPr>
                          <w:p w14:paraId="06E5DB78"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79" w14:textId="77777777" w:rsidR="000D2826" w:rsidRDefault="00C972AA">
                            <w:pPr>
                              <w:pStyle w:val="Other10"/>
                              <w:shd w:val="clear" w:color="auto" w:fill="auto"/>
                              <w:spacing w:after="0" w:line="240" w:lineRule="auto"/>
                              <w:ind w:right="180" w:firstLine="0"/>
                              <w:jc w:val="center"/>
                            </w:pPr>
                            <w:r>
                              <w:t>16</w:t>
                            </w:r>
                          </w:p>
                        </w:tc>
                      </w:tr>
                      <w:tr w:rsidR="000D2826" w14:paraId="06E5DB7E" w14:textId="77777777">
                        <w:trPr>
                          <w:trHeight w:hRule="exact" w:val="322"/>
                        </w:trPr>
                        <w:tc>
                          <w:tcPr>
                            <w:tcW w:w="1118" w:type="dxa"/>
                            <w:shd w:val="clear" w:color="auto" w:fill="FFFFFF"/>
                          </w:tcPr>
                          <w:p w14:paraId="06E5DB7B" w14:textId="77777777" w:rsidR="000D2826" w:rsidRDefault="00C972AA">
                            <w:pPr>
                              <w:pStyle w:val="Other10"/>
                              <w:shd w:val="clear" w:color="auto" w:fill="auto"/>
                              <w:spacing w:after="0" w:line="240" w:lineRule="auto"/>
                              <w:ind w:firstLine="0"/>
                            </w:pPr>
                            <w:r>
                              <w:t>36 in.</w:t>
                            </w:r>
                          </w:p>
                        </w:tc>
                        <w:tc>
                          <w:tcPr>
                            <w:tcW w:w="1378" w:type="dxa"/>
                            <w:shd w:val="clear" w:color="auto" w:fill="FFFFFF"/>
                          </w:tcPr>
                          <w:p w14:paraId="06E5DB7C"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7D" w14:textId="77777777" w:rsidR="000D2826" w:rsidRDefault="00C972AA">
                            <w:pPr>
                              <w:pStyle w:val="Other10"/>
                              <w:shd w:val="clear" w:color="auto" w:fill="auto"/>
                              <w:spacing w:after="0" w:line="240" w:lineRule="auto"/>
                              <w:ind w:right="180" w:firstLine="0"/>
                              <w:jc w:val="center"/>
                            </w:pPr>
                            <w:r>
                              <w:t>16</w:t>
                            </w:r>
                          </w:p>
                        </w:tc>
                      </w:tr>
                      <w:tr w:rsidR="000D2826" w14:paraId="06E5DB82" w14:textId="77777777">
                        <w:trPr>
                          <w:trHeight w:hRule="exact" w:val="326"/>
                        </w:trPr>
                        <w:tc>
                          <w:tcPr>
                            <w:tcW w:w="1118" w:type="dxa"/>
                            <w:shd w:val="clear" w:color="auto" w:fill="FFFFFF"/>
                          </w:tcPr>
                          <w:p w14:paraId="06E5DB7F" w14:textId="77777777" w:rsidR="000D2826" w:rsidRDefault="00C972AA">
                            <w:pPr>
                              <w:pStyle w:val="Other10"/>
                              <w:shd w:val="clear" w:color="auto" w:fill="auto"/>
                              <w:spacing w:after="0" w:line="240" w:lineRule="auto"/>
                              <w:ind w:firstLine="0"/>
                            </w:pPr>
                            <w:r>
                              <w:t>48 in.</w:t>
                            </w:r>
                          </w:p>
                        </w:tc>
                        <w:tc>
                          <w:tcPr>
                            <w:tcW w:w="1378" w:type="dxa"/>
                            <w:shd w:val="clear" w:color="auto" w:fill="FFFFFF"/>
                          </w:tcPr>
                          <w:p w14:paraId="06E5DB80"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81" w14:textId="77777777" w:rsidR="000D2826" w:rsidRDefault="00C972AA">
                            <w:pPr>
                              <w:pStyle w:val="Other10"/>
                              <w:shd w:val="clear" w:color="auto" w:fill="auto"/>
                              <w:spacing w:after="0" w:line="240" w:lineRule="auto"/>
                              <w:ind w:right="180" w:firstLine="0"/>
                              <w:jc w:val="center"/>
                            </w:pPr>
                            <w:r>
                              <w:t>16</w:t>
                            </w:r>
                          </w:p>
                        </w:tc>
                      </w:tr>
                      <w:tr w:rsidR="000D2826" w14:paraId="06E5DB86" w14:textId="77777777">
                        <w:trPr>
                          <w:trHeight w:hRule="exact" w:val="293"/>
                        </w:trPr>
                        <w:tc>
                          <w:tcPr>
                            <w:tcW w:w="1118" w:type="dxa"/>
                            <w:shd w:val="clear" w:color="auto" w:fill="FFFFFF"/>
                            <w:vAlign w:val="bottom"/>
                          </w:tcPr>
                          <w:p w14:paraId="06E5DB83" w14:textId="77777777" w:rsidR="000D2826" w:rsidRDefault="00C972AA">
                            <w:pPr>
                              <w:pStyle w:val="Other10"/>
                              <w:shd w:val="clear" w:color="auto" w:fill="auto"/>
                              <w:spacing w:after="0" w:line="240" w:lineRule="auto"/>
                              <w:ind w:firstLine="0"/>
                            </w:pPr>
                            <w:r>
                              <w:t>48 in.</w:t>
                            </w:r>
                          </w:p>
                        </w:tc>
                        <w:tc>
                          <w:tcPr>
                            <w:tcW w:w="1378" w:type="dxa"/>
                            <w:shd w:val="clear" w:color="auto" w:fill="FFFFFF"/>
                            <w:vAlign w:val="bottom"/>
                          </w:tcPr>
                          <w:p w14:paraId="06E5DB84"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85" w14:textId="77777777" w:rsidR="000D2826" w:rsidRDefault="00C972AA">
                            <w:pPr>
                              <w:pStyle w:val="Other10"/>
                              <w:shd w:val="clear" w:color="auto" w:fill="auto"/>
                              <w:spacing w:after="0" w:line="240" w:lineRule="auto"/>
                              <w:ind w:right="180" w:firstLine="0"/>
                              <w:jc w:val="center"/>
                            </w:pPr>
                            <w:r>
                              <w:t>16</w:t>
                            </w:r>
                          </w:p>
                        </w:tc>
                      </w:tr>
                    </w:tbl>
                    <w:p w14:paraId="06E5DB87" w14:textId="77777777" w:rsidR="000D2826" w:rsidRDefault="000D2826">
                      <w:pPr>
                        <w:spacing w:line="1" w:lineRule="exact"/>
                      </w:pPr>
                    </w:p>
                  </w:txbxContent>
                </v:textbox>
                <w10:wrap type="topAndBottom" anchorx="page"/>
              </v:shape>
            </w:pict>
          </mc:Fallback>
        </mc:AlternateContent>
      </w:r>
    </w:p>
    <w:p w14:paraId="06E5DB0B" w14:textId="77777777" w:rsidR="000D2826" w:rsidRDefault="00C972AA">
      <w:pPr>
        <w:pStyle w:val="Bodytext10"/>
        <w:shd w:val="clear" w:color="auto" w:fill="auto"/>
        <w:spacing w:after="660" w:line="240" w:lineRule="auto"/>
        <w:ind w:left="2980" w:firstLine="60"/>
        <w:jc w:val="both"/>
      </w:pPr>
      <w:r>
        <w:rPr>
          <w:b/>
          <w:bCs/>
        </w:rPr>
        <w:t>BID SPECIFICATIONS FOR CULVERTS</w:t>
      </w:r>
    </w:p>
    <w:p w14:paraId="06E5DB0C" w14:textId="77777777" w:rsidR="000D2826" w:rsidRDefault="00C972AA">
      <w:pPr>
        <w:pStyle w:val="Bodytext10"/>
        <w:shd w:val="clear" w:color="auto" w:fill="auto"/>
        <w:ind w:left="620" w:right="1280" w:firstLine="20"/>
      </w:pPr>
      <w:r>
        <w:t>Culverts shall be constructed of galvanized steel and DW Plastic.</w:t>
      </w:r>
    </w:p>
    <w:p w14:paraId="06E5DB0D" w14:textId="77777777" w:rsidR="000D2826" w:rsidRDefault="00C972AA">
      <w:pPr>
        <w:pStyle w:val="Bodytext10"/>
        <w:shd w:val="clear" w:color="auto" w:fill="auto"/>
        <w:ind w:left="620" w:firstLine="20"/>
      </w:pPr>
      <w:r>
        <w:t>Bids are requested on the following size culverts:</w:t>
      </w:r>
    </w:p>
    <w:p w14:paraId="06E5DB0E" w14:textId="77777777" w:rsidR="000D2826" w:rsidRDefault="00C972AA">
      <w:pPr>
        <w:pStyle w:val="Bodytext10"/>
        <w:shd w:val="clear" w:color="auto" w:fill="auto"/>
        <w:spacing w:before="120" w:line="266" w:lineRule="auto"/>
        <w:ind w:left="2980" w:firstLine="60"/>
      </w:pPr>
      <w:r>
        <w:t>Also, bids are requested for connector bands in the following diameters:</w:t>
      </w:r>
    </w:p>
    <w:p w14:paraId="06E5DB0F" w14:textId="77777777" w:rsidR="000D2826" w:rsidRDefault="00C972AA">
      <w:pPr>
        <w:pStyle w:val="Bodytext10"/>
        <w:shd w:val="clear" w:color="auto" w:fill="auto"/>
        <w:spacing w:line="259" w:lineRule="auto"/>
        <w:ind w:left="2980" w:firstLine="60"/>
      </w:pPr>
      <w:r>
        <w:t>15 in., 18 in., 24 in., 30 in., 36 in., and 48 in. diameter.</w:t>
      </w:r>
    </w:p>
    <w:p w14:paraId="06E5DB10" w14:textId="63F7A675" w:rsidR="000D2826" w:rsidRDefault="00C972AA">
      <w:pPr>
        <w:pStyle w:val="Bodytext10"/>
        <w:shd w:val="clear" w:color="auto" w:fill="auto"/>
        <w:ind w:left="2980" w:firstLine="60"/>
      </w:pPr>
      <w:r>
        <w:t>Bid prices will be effective from July 1, 202</w:t>
      </w:r>
      <w:r w:rsidR="00DD0478">
        <w:t>6</w:t>
      </w:r>
      <w:r>
        <w:t xml:space="preserve"> thru June 30, 202</w:t>
      </w:r>
      <w:r w:rsidR="00DD0478">
        <w:t>7</w:t>
      </w:r>
      <w:r>
        <w:t>.</w:t>
      </w:r>
    </w:p>
    <w:p w14:paraId="06E5DB11" w14:textId="77777777" w:rsidR="000D2826" w:rsidRDefault="00C972AA">
      <w:pPr>
        <w:pStyle w:val="Bodytext10"/>
        <w:shd w:val="clear" w:color="auto" w:fill="auto"/>
        <w:spacing w:line="259" w:lineRule="auto"/>
        <w:ind w:left="2980" w:firstLine="60"/>
      </w:pPr>
      <w:r>
        <w:t>Successful bidders will be required to show proof of any increase or decrease in the wholesale cost to them. If prices exceed the ceiling, the county reserves the right to cancel this agreement and advertise for new bids.</w:t>
      </w:r>
    </w:p>
    <w:p w14:paraId="06E5DB12" w14:textId="77777777" w:rsidR="000D2826" w:rsidRDefault="00C972AA">
      <w:pPr>
        <w:pStyle w:val="Bodytext10"/>
        <w:shd w:val="clear" w:color="auto" w:fill="auto"/>
        <w:spacing w:line="259" w:lineRule="auto"/>
        <w:ind w:left="2980" w:firstLine="60"/>
        <w:jc w:val="both"/>
      </w:pPr>
      <w:r>
        <w:t>The Rockcastle County Fiscal Court reserves the right to reject or accept any or all bids.</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7560"/>
      </w:tblGrid>
      <w:tr w:rsidR="000D2826" w14:paraId="06E5DB15" w14:textId="77777777">
        <w:trPr>
          <w:trHeight w:hRule="exact" w:val="576"/>
          <w:jc w:val="center"/>
        </w:trPr>
        <w:tc>
          <w:tcPr>
            <w:tcW w:w="2650" w:type="dxa"/>
            <w:shd w:val="clear" w:color="auto" w:fill="FFFFFF"/>
          </w:tcPr>
          <w:p w14:paraId="06E5DB13" w14:textId="77777777" w:rsidR="000D2826" w:rsidRDefault="000D2826">
            <w:pPr>
              <w:rPr>
                <w:sz w:val="10"/>
                <w:szCs w:val="10"/>
              </w:rPr>
            </w:pPr>
          </w:p>
        </w:tc>
        <w:tc>
          <w:tcPr>
            <w:tcW w:w="7560" w:type="dxa"/>
            <w:shd w:val="clear" w:color="auto" w:fill="FFFFFF"/>
          </w:tcPr>
          <w:p w14:paraId="06E5DB14" w14:textId="77777777" w:rsidR="000D2826" w:rsidRDefault="00C972AA">
            <w:pPr>
              <w:pStyle w:val="Other10"/>
              <w:shd w:val="clear" w:color="auto" w:fill="auto"/>
              <w:spacing w:after="0" w:line="240" w:lineRule="auto"/>
              <w:ind w:left="400" w:firstLine="20"/>
            </w:pPr>
            <w:r>
              <w:rPr>
                <w:b/>
                <w:bCs/>
              </w:rPr>
              <w:t>BID SPECIFICATIONS FOR ASPHALT</w:t>
            </w:r>
          </w:p>
        </w:tc>
      </w:tr>
      <w:tr w:rsidR="000D2826" w14:paraId="06E5DB18" w14:textId="77777777">
        <w:trPr>
          <w:trHeight w:hRule="exact" w:val="720"/>
          <w:jc w:val="center"/>
        </w:trPr>
        <w:tc>
          <w:tcPr>
            <w:tcW w:w="2650" w:type="dxa"/>
            <w:shd w:val="clear" w:color="auto" w:fill="FFFFFF"/>
            <w:vAlign w:val="bottom"/>
          </w:tcPr>
          <w:p w14:paraId="06E5DB16" w14:textId="61479036" w:rsidR="000D2826" w:rsidRDefault="000D2826">
            <w:pPr>
              <w:pStyle w:val="Other10"/>
              <w:shd w:val="clear" w:color="auto" w:fill="auto"/>
              <w:spacing w:after="0" w:line="240" w:lineRule="auto"/>
              <w:ind w:firstLine="0"/>
              <w:rPr>
                <w:sz w:val="40"/>
                <w:szCs w:val="40"/>
              </w:rPr>
            </w:pPr>
          </w:p>
        </w:tc>
        <w:tc>
          <w:tcPr>
            <w:tcW w:w="7560" w:type="dxa"/>
            <w:shd w:val="clear" w:color="auto" w:fill="FFFFFF"/>
            <w:vAlign w:val="bottom"/>
          </w:tcPr>
          <w:p w14:paraId="06E5DB17" w14:textId="77777777" w:rsidR="000D2826" w:rsidRDefault="00C972AA">
            <w:pPr>
              <w:pStyle w:val="Other10"/>
              <w:shd w:val="clear" w:color="auto" w:fill="auto"/>
              <w:spacing w:after="0" w:line="240" w:lineRule="auto"/>
              <w:ind w:left="400" w:firstLine="20"/>
              <w:jc w:val="both"/>
            </w:pPr>
            <w:r>
              <w:t>Bids are requested for delivered and laid in place asphalt as</w:t>
            </w:r>
          </w:p>
        </w:tc>
      </w:tr>
      <w:tr w:rsidR="000D2826" w14:paraId="06E5DB1B" w14:textId="77777777">
        <w:trPr>
          <w:trHeight w:hRule="exact" w:val="499"/>
          <w:jc w:val="center"/>
        </w:trPr>
        <w:tc>
          <w:tcPr>
            <w:tcW w:w="2650" w:type="dxa"/>
            <w:shd w:val="clear" w:color="auto" w:fill="FFFFFF"/>
            <w:vAlign w:val="center"/>
          </w:tcPr>
          <w:p w14:paraId="06E5DB19" w14:textId="3318E78A" w:rsidR="000D2826" w:rsidRDefault="000D2826" w:rsidP="00D113EB">
            <w:pPr>
              <w:pStyle w:val="Other10"/>
              <w:shd w:val="clear" w:color="auto" w:fill="auto"/>
              <w:spacing w:after="0" w:line="240" w:lineRule="auto"/>
              <w:rPr>
                <w:sz w:val="15"/>
                <w:szCs w:val="15"/>
              </w:rPr>
            </w:pPr>
          </w:p>
        </w:tc>
        <w:tc>
          <w:tcPr>
            <w:tcW w:w="7560" w:type="dxa"/>
            <w:shd w:val="clear" w:color="auto" w:fill="FFFFFF"/>
          </w:tcPr>
          <w:p w14:paraId="06E5DB1A" w14:textId="77777777" w:rsidR="000D2826" w:rsidRDefault="00C972AA">
            <w:pPr>
              <w:pStyle w:val="Other10"/>
              <w:shd w:val="clear" w:color="auto" w:fill="auto"/>
              <w:spacing w:after="0" w:line="240" w:lineRule="auto"/>
              <w:ind w:left="400" w:firstLine="20"/>
              <w:jc w:val="both"/>
            </w:pPr>
            <w:r>
              <w:t>well as asphalt picked up at plants.</w:t>
            </w:r>
          </w:p>
        </w:tc>
      </w:tr>
      <w:tr w:rsidR="000D2826" w14:paraId="06E5DB1E" w14:textId="77777777">
        <w:trPr>
          <w:trHeight w:hRule="exact" w:val="605"/>
          <w:jc w:val="center"/>
        </w:trPr>
        <w:tc>
          <w:tcPr>
            <w:tcW w:w="2650" w:type="dxa"/>
            <w:shd w:val="clear" w:color="auto" w:fill="FFFFFF"/>
            <w:vAlign w:val="center"/>
          </w:tcPr>
          <w:p w14:paraId="06E5DB1C" w14:textId="5D776FAC" w:rsidR="000D2826" w:rsidRDefault="000D2826">
            <w:pPr>
              <w:pStyle w:val="Other10"/>
              <w:shd w:val="clear" w:color="auto" w:fill="auto"/>
              <w:spacing w:after="0" w:line="240" w:lineRule="auto"/>
              <w:ind w:firstLine="0"/>
              <w:rPr>
                <w:sz w:val="20"/>
                <w:szCs w:val="20"/>
              </w:rPr>
            </w:pPr>
          </w:p>
        </w:tc>
        <w:tc>
          <w:tcPr>
            <w:tcW w:w="7560" w:type="dxa"/>
            <w:shd w:val="clear" w:color="auto" w:fill="FFFFFF"/>
            <w:vAlign w:val="center"/>
          </w:tcPr>
          <w:p w14:paraId="06E5DB1D" w14:textId="77777777" w:rsidR="000D2826" w:rsidRDefault="00C972AA">
            <w:pPr>
              <w:pStyle w:val="Other10"/>
              <w:shd w:val="clear" w:color="auto" w:fill="auto"/>
              <w:spacing w:after="0" w:line="240" w:lineRule="auto"/>
              <w:ind w:left="400" w:firstLine="20"/>
            </w:pPr>
            <w:r>
              <w:t>Bids will be accepted for the following items:</w:t>
            </w:r>
          </w:p>
        </w:tc>
      </w:tr>
      <w:tr w:rsidR="000D2826" w14:paraId="06E5DB24" w14:textId="77777777">
        <w:trPr>
          <w:trHeight w:hRule="exact" w:val="1157"/>
          <w:jc w:val="center"/>
        </w:trPr>
        <w:tc>
          <w:tcPr>
            <w:tcW w:w="2650" w:type="dxa"/>
            <w:shd w:val="clear" w:color="auto" w:fill="FFFFFF"/>
            <w:vAlign w:val="center"/>
          </w:tcPr>
          <w:p w14:paraId="06E5DB21" w14:textId="4A0411D2" w:rsidR="000D2826" w:rsidRDefault="000D2826">
            <w:pPr>
              <w:pStyle w:val="Other10"/>
              <w:shd w:val="clear" w:color="auto" w:fill="auto"/>
              <w:spacing w:after="0" w:line="240" w:lineRule="auto"/>
              <w:ind w:left="900" w:firstLine="0"/>
              <w:rPr>
                <w:sz w:val="20"/>
                <w:szCs w:val="20"/>
              </w:rPr>
            </w:pPr>
          </w:p>
        </w:tc>
        <w:tc>
          <w:tcPr>
            <w:tcW w:w="7560" w:type="dxa"/>
            <w:shd w:val="clear" w:color="auto" w:fill="FFFFFF"/>
            <w:vAlign w:val="bottom"/>
          </w:tcPr>
          <w:p w14:paraId="06E5DB22" w14:textId="77777777" w:rsidR="000D2826" w:rsidRDefault="00C972AA">
            <w:pPr>
              <w:pStyle w:val="Other10"/>
              <w:shd w:val="clear" w:color="auto" w:fill="auto"/>
              <w:spacing w:after="0"/>
              <w:ind w:left="400" w:firstLine="20"/>
              <w:jc w:val="both"/>
            </w:pPr>
            <w:r>
              <w:t>Surface Asphalt Binder</w:t>
            </w:r>
          </w:p>
          <w:p w14:paraId="06E5DB23" w14:textId="77777777" w:rsidR="000D2826" w:rsidRDefault="00C972AA">
            <w:pPr>
              <w:pStyle w:val="Other10"/>
              <w:shd w:val="clear" w:color="auto" w:fill="auto"/>
              <w:spacing w:after="0"/>
              <w:ind w:left="400" w:firstLine="20"/>
              <w:jc w:val="both"/>
            </w:pPr>
            <w:r>
              <w:t>Chip &amp; Seal</w:t>
            </w:r>
          </w:p>
        </w:tc>
      </w:tr>
      <w:tr w:rsidR="000D2826" w14:paraId="06E5DB27" w14:textId="77777777">
        <w:trPr>
          <w:trHeight w:hRule="exact" w:val="418"/>
          <w:jc w:val="center"/>
        </w:trPr>
        <w:tc>
          <w:tcPr>
            <w:tcW w:w="2650" w:type="dxa"/>
            <w:shd w:val="clear" w:color="auto" w:fill="FFFFFF"/>
          </w:tcPr>
          <w:p w14:paraId="06E5DB25" w14:textId="192C7431" w:rsidR="000D2826" w:rsidRDefault="000D2826">
            <w:pPr>
              <w:pStyle w:val="Other10"/>
              <w:shd w:val="clear" w:color="auto" w:fill="auto"/>
              <w:spacing w:after="0" w:line="240" w:lineRule="auto"/>
              <w:ind w:left="180" w:firstLine="0"/>
              <w:rPr>
                <w:sz w:val="20"/>
                <w:szCs w:val="20"/>
              </w:rPr>
            </w:pPr>
          </w:p>
        </w:tc>
        <w:tc>
          <w:tcPr>
            <w:tcW w:w="7560" w:type="dxa"/>
            <w:shd w:val="clear" w:color="auto" w:fill="FFFFFF"/>
          </w:tcPr>
          <w:p w14:paraId="06E5DB26" w14:textId="77777777" w:rsidR="000D2826" w:rsidRDefault="00C972AA">
            <w:pPr>
              <w:pStyle w:val="Other10"/>
              <w:shd w:val="clear" w:color="auto" w:fill="auto"/>
              <w:spacing w:after="0" w:line="240" w:lineRule="auto"/>
              <w:ind w:left="400" w:firstLine="20"/>
            </w:pPr>
            <w:r>
              <w:t>Cold Mix Patch Material</w:t>
            </w:r>
          </w:p>
        </w:tc>
      </w:tr>
      <w:tr w:rsidR="000D2826" w14:paraId="06E5DB2D" w14:textId="77777777">
        <w:trPr>
          <w:trHeight w:hRule="exact" w:val="2506"/>
          <w:jc w:val="center"/>
        </w:trPr>
        <w:tc>
          <w:tcPr>
            <w:tcW w:w="2650" w:type="dxa"/>
            <w:shd w:val="clear" w:color="auto" w:fill="FFFFFF"/>
          </w:tcPr>
          <w:p w14:paraId="06E5DB29" w14:textId="5972398A" w:rsidR="000D2826" w:rsidRDefault="000D2826">
            <w:pPr>
              <w:pStyle w:val="Other10"/>
              <w:shd w:val="clear" w:color="auto" w:fill="auto"/>
              <w:spacing w:after="0" w:line="240" w:lineRule="auto"/>
              <w:ind w:left="380" w:firstLine="0"/>
              <w:rPr>
                <w:sz w:val="20"/>
                <w:szCs w:val="20"/>
              </w:rPr>
            </w:pPr>
          </w:p>
        </w:tc>
        <w:tc>
          <w:tcPr>
            <w:tcW w:w="7560" w:type="dxa"/>
            <w:shd w:val="clear" w:color="auto" w:fill="FFFFFF"/>
            <w:vAlign w:val="bottom"/>
          </w:tcPr>
          <w:p w14:paraId="06E5DB2A" w14:textId="77777777" w:rsidR="000D2826" w:rsidRDefault="00C972AA">
            <w:pPr>
              <w:pStyle w:val="Other10"/>
              <w:shd w:val="clear" w:color="auto" w:fill="auto"/>
              <w:spacing w:after="320" w:line="240" w:lineRule="auto"/>
              <w:ind w:left="400" w:firstLine="20"/>
            </w:pPr>
            <w:r>
              <w:t>Successful bidders shall be prepared to fill a performance bond.</w:t>
            </w:r>
          </w:p>
          <w:p w14:paraId="06E5DB2B" w14:textId="32202FC3" w:rsidR="000D2826" w:rsidRDefault="00C972AA">
            <w:pPr>
              <w:pStyle w:val="Other10"/>
              <w:shd w:val="clear" w:color="auto" w:fill="auto"/>
              <w:spacing w:after="320" w:line="240" w:lineRule="auto"/>
              <w:ind w:left="400" w:firstLine="20"/>
            </w:pPr>
            <w:r>
              <w:t>Bid prices shall be effective July 1, 202</w:t>
            </w:r>
            <w:r w:rsidR="00DD0478">
              <w:t>6</w:t>
            </w:r>
            <w:r>
              <w:t xml:space="preserve"> thru June 30, 202</w:t>
            </w:r>
            <w:r w:rsidR="00DD0478">
              <w:t>7</w:t>
            </w:r>
            <w:r>
              <w:t>.</w:t>
            </w:r>
          </w:p>
          <w:p w14:paraId="06E5DB2C" w14:textId="77777777" w:rsidR="000D2826" w:rsidRDefault="00C972AA">
            <w:pPr>
              <w:pStyle w:val="Other10"/>
              <w:shd w:val="clear" w:color="auto" w:fill="auto"/>
              <w:spacing w:after="320" w:line="240" w:lineRule="auto"/>
              <w:ind w:left="400" w:firstLine="20"/>
              <w:jc w:val="both"/>
            </w:pPr>
            <w:r>
              <w:t>Rockcastle County Fiscal Court reserves the right to accept or reject any or all bids.</w:t>
            </w:r>
          </w:p>
        </w:tc>
      </w:tr>
    </w:tbl>
    <w:p w14:paraId="06E5DB2E" w14:textId="77777777" w:rsidR="000D2826" w:rsidRDefault="000D2826">
      <w:pPr>
        <w:spacing w:after="6999" w:line="1" w:lineRule="exact"/>
      </w:pPr>
    </w:p>
    <w:p w14:paraId="0A0AC1A5" w14:textId="77777777" w:rsidR="00507AE5" w:rsidRDefault="00507AE5">
      <w:pPr>
        <w:pStyle w:val="Bodytext10"/>
        <w:shd w:val="clear" w:color="auto" w:fill="auto"/>
        <w:spacing w:line="240" w:lineRule="auto"/>
        <w:ind w:left="2960"/>
        <w:rPr>
          <w:b/>
          <w:bCs/>
        </w:rPr>
      </w:pPr>
    </w:p>
    <w:p w14:paraId="06E5DB30" w14:textId="0E1656C0" w:rsidR="000D2826" w:rsidRDefault="00C972AA">
      <w:pPr>
        <w:pStyle w:val="Bodytext10"/>
        <w:shd w:val="clear" w:color="auto" w:fill="auto"/>
        <w:spacing w:line="240" w:lineRule="auto"/>
        <w:ind w:left="2960"/>
      </w:pPr>
      <w:r>
        <w:rPr>
          <w:b/>
          <w:bCs/>
        </w:rPr>
        <w:lastRenderedPageBreak/>
        <w:t>BIDS FOR CRUSHED LIMESTONE</w:t>
      </w:r>
    </w:p>
    <w:p w14:paraId="06E5DB31" w14:textId="43945634" w:rsidR="000D2826" w:rsidRDefault="00C972AA" w:rsidP="0007070C">
      <w:pPr>
        <w:pStyle w:val="Bodytext10"/>
        <w:shd w:val="clear" w:color="auto" w:fill="auto"/>
        <w:ind w:left="620" w:firstLine="2380"/>
        <w:jc w:val="center"/>
      </w:pPr>
      <w:r>
        <w:t>Bids will be accepted for the following sizes of crushed limestone rock:</w:t>
      </w:r>
    </w:p>
    <w:p w14:paraId="06E5DB32" w14:textId="77777777" w:rsidR="000D2826" w:rsidRDefault="00C972AA" w:rsidP="00663736">
      <w:pPr>
        <w:pStyle w:val="Bodytext10"/>
        <w:shd w:val="clear" w:color="auto" w:fill="auto"/>
        <w:spacing w:after="0"/>
        <w:ind w:left="620" w:firstLine="20"/>
        <w:jc w:val="center"/>
      </w:pPr>
      <w:r>
        <w:t>#610 crushed limestone</w:t>
      </w:r>
    </w:p>
    <w:p w14:paraId="06E5DB33" w14:textId="77777777" w:rsidR="000D2826" w:rsidRDefault="00C972AA" w:rsidP="00663736">
      <w:pPr>
        <w:pStyle w:val="Bodytext10"/>
        <w:shd w:val="clear" w:color="auto" w:fill="auto"/>
        <w:spacing w:after="0"/>
        <w:ind w:left="620" w:firstLine="20"/>
        <w:jc w:val="center"/>
      </w:pPr>
      <w:r>
        <w:t># 23 crushed limestone</w:t>
      </w:r>
    </w:p>
    <w:p w14:paraId="06E5DB34" w14:textId="77777777" w:rsidR="000D2826" w:rsidRDefault="00C972AA" w:rsidP="00663736">
      <w:pPr>
        <w:pStyle w:val="Bodytext10"/>
        <w:shd w:val="clear" w:color="auto" w:fill="auto"/>
        <w:spacing w:after="0"/>
        <w:ind w:left="620" w:firstLine="20"/>
        <w:jc w:val="center"/>
      </w:pPr>
      <w:r>
        <w:t>DGA crushed limestone</w:t>
      </w:r>
    </w:p>
    <w:p w14:paraId="06E5DB35" w14:textId="77777777" w:rsidR="000D2826" w:rsidRDefault="00C972AA" w:rsidP="00663736">
      <w:pPr>
        <w:pStyle w:val="Bodytext10"/>
        <w:shd w:val="clear" w:color="auto" w:fill="auto"/>
        <w:spacing w:after="0"/>
        <w:ind w:left="620" w:firstLine="20"/>
        <w:jc w:val="center"/>
      </w:pPr>
      <w:r>
        <w:t>#57 crushed limestone</w:t>
      </w:r>
    </w:p>
    <w:p w14:paraId="06E5DB36" w14:textId="77777777" w:rsidR="000D2826" w:rsidRDefault="00C972AA" w:rsidP="00663736">
      <w:pPr>
        <w:pStyle w:val="Bodytext10"/>
        <w:shd w:val="clear" w:color="auto" w:fill="auto"/>
        <w:spacing w:after="0"/>
        <w:ind w:left="620" w:firstLine="20"/>
        <w:jc w:val="center"/>
      </w:pPr>
      <w:r>
        <w:t>#8 crushed limestone</w:t>
      </w:r>
    </w:p>
    <w:p w14:paraId="06E5DB37" w14:textId="77777777" w:rsidR="000D2826" w:rsidRDefault="00C972AA" w:rsidP="00663736">
      <w:pPr>
        <w:pStyle w:val="Bodytext10"/>
        <w:shd w:val="clear" w:color="auto" w:fill="auto"/>
        <w:spacing w:after="0"/>
        <w:ind w:left="620" w:firstLine="20"/>
        <w:jc w:val="center"/>
      </w:pPr>
      <w:r>
        <w:t>Channel Lining II</w:t>
      </w:r>
    </w:p>
    <w:p w14:paraId="06E5DB38" w14:textId="77777777" w:rsidR="000D2826" w:rsidRDefault="00C972AA" w:rsidP="00663736">
      <w:pPr>
        <w:pStyle w:val="Bodytext10"/>
        <w:shd w:val="clear" w:color="auto" w:fill="auto"/>
        <w:ind w:left="620" w:firstLine="20"/>
        <w:jc w:val="center"/>
      </w:pPr>
      <w:r>
        <w:t>Channel Lining III</w:t>
      </w:r>
    </w:p>
    <w:p w14:paraId="06E5DB39" w14:textId="336D4A55" w:rsidR="000D2826" w:rsidRDefault="00663736" w:rsidP="00663736">
      <w:pPr>
        <w:pStyle w:val="Bodytext10"/>
        <w:shd w:val="clear" w:color="auto" w:fill="auto"/>
        <w:spacing w:line="266" w:lineRule="auto"/>
        <w:ind w:left="2780" w:firstLine="100"/>
      </w:pPr>
      <w:r>
        <w:t xml:space="preserve"> </w:t>
      </w:r>
      <w:r w:rsidR="00C972AA">
        <w:t>Bid prices shall be quoted per ton of rock picked up at the Quarry.</w:t>
      </w:r>
    </w:p>
    <w:p w14:paraId="06E5DB3A" w14:textId="389DBAA7" w:rsidR="000D2826" w:rsidRDefault="00C972AA" w:rsidP="00663736">
      <w:pPr>
        <w:pStyle w:val="Bodytext10"/>
        <w:shd w:val="clear" w:color="auto" w:fill="auto"/>
        <w:spacing w:line="266" w:lineRule="auto"/>
        <w:ind w:left="2960"/>
      </w:pPr>
      <w:r>
        <w:t>Bid prices shall be effective from July 1, 202</w:t>
      </w:r>
      <w:r w:rsidR="00DD0478">
        <w:t>6</w:t>
      </w:r>
      <w:r>
        <w:t xml:space="preserve"> thru June 30, 202</w:t>
      </w:r>
      <w:r w:rsidR="00DD0478">
        <w:t>7</w:t>
      </w:r>
      <w:r>
        <w:t>.</w:t>
      </w:r>
    </w:p>
    <w:p w14:paraId="06E5DB3B" w14:textId="77777777" w:rsidR="000D2826" w:rsidRDefault="00C972AA" w:rsidP="00663736">
      <w:pPr>
        <w:pStyle w:val="Bodytext10"/>
        <w:shd w:val="clear" w:color="auto" w:fill="auto"/>
        <w:spacing w:after="0"/>
        <w:ind w:left="2960"/>
      </w:pPr>
      <w:r>
        <w:t>Successful bidder must provide assurance that, at all times, no less than one hundred (100) tons of each bid item shall be available to the County upon demand.</w:t>
      </w:r>
    </w:p>
    <w:p w14:paraId="06E5DB3C" w14:textId="77777777" w:rsidR="000D2826" w:rsidRDefault="00C972AA" w:rsidP="00663736">
      <w:pPr>
        <w:pStyle w:val="Bodytext10"/>
        <w:shd w:val="clear" w:color="auto" w:fill="auto"/>
        <w:ind w:left="2960"/>
      </w:pPr>
      <w:r>
        <w:t>Should the vendor be unable to fulfill the request by County, the County may, at its discretion, declare the contract null and void.</w:t>
      </w:r>
    </w:p>
    <w:p w14:paraId="06E5DB3D" w14:textId="77777777" w:rsidR="000D2826" w:rsidRDefault="00C972AA" w:rsidP="00663736">
      <w:pPr>
        <w:pStyle w:val="Bodytext10"/>
        <w:shd w:val="clear" w:color="auto" w:fill="auto"/>
        <w:ind w:left="2960" w:hanging="20"/>
      </w:pPr>
      <w:r>
        <w:t>Rockcastle County Fiscal Court reserves the right to reject or accept any or all bids.</w:t>
      </w:r>
    </w:p>
    <w:p w14:paraId="458D032C" w14:textId="77777777" w:rsidR="00DD0478" w:rsidRDefault="00DD0478" w:rsidP="00663736">
      <w:pPr>
        <w:pStyle w:val="Bodytext10"/>
        <w:shd w:val="clear" w:color="auto" w:fill="auto"/>
        <w:ind w:left="2960" w:hanging="20"/>
        <w:jc w:val="center"/>
      </w:pPr>
    </w:p>
    <w:p w14:paraId="4683C8C0" w14:textId="77777777" w:rsidR="00DD0478" w:rsidRDefault="00DD0478" w:rsidP="00663736">
      <w:pPr>
        <w:pStyle w:val="Bodytext10"/>
        <w:shd w:val="clear" w:color="auto" w:fill="auto"/>
        <w:ind w:left="2960" w:hanging="20"/>
        <w:jc w:val="center"/>
      </w:pPr>
    </w:p>
    <w:p w14:paraId="04DCF5F9" w14:textId="77777777" w:rsidR="00DD0478" w:rsidRDefault="00DD0478">
      <w:pPr>
        <w:pStyle w:val="Bodytext10"/>
        <w:shd w:val="clear" w:color="auto" w:fill="auto"/>
        <w:ind w:left="2960" w:hanging="20"/>
      </w:pPr>
    </w:p>
    <w:p w14:paraId="27D7633A" w14:textId="77777777" w:rsidR="00DD0478" w:rsidRDefault="00DD0478">
      <w:pPr>
        <w:pStyle w:val="Bodytext10"/>
        <w:shd w:val="clear" w:color="auto" w:fill="auto"/>
        <w:ind w:left="2960" w:hanging="20"/>
      </w:pPr>
    </w:p>
    <w:p w14:paraId="4D98BA7B" w14:textId="77777777" w:rsidR="00DD0478" w:rsidRDefault="00DD0478">
      <w:pPr>
        <w:pStyle w:val="Bodytext10"/>
        <w:shd w:val="clear" w:color="auto" w:fill="auto"/>
        <w:ind w:left="2960" w:hanging="20"/>
      </w:pPr>
    </w:p>
    <w:p w14:paraId="0E27FB54" w14:textId="77777777" w:rsidR="00DD0478" w:rsidRDefault="00DD0478">
      <w:pPr>
        <w:pStyle w:val="Bodytext10"/>
        <w:shd w:val="clear" w:color="auto" w:fill="auto"/>
        <w:ind w:left="2960" w:hanging="20"/>
      </w:pPr>
    </w:p>
    <w:p w14:paraId="1D91DB6D" w14:textId="77777777" w:rsidR="00DD0478" w:rsidRDefault="00DD0478">
      <w:pPr>
        <w:pStyle w:val="Bodytext10"/>
        <w:shd w:val="clear" w:color="auto" w:fill="auto"/>
        <w:ind w:left="2960" w:hanging="20"/>
      </w:pPr>
    </w:p>
    <w:p w14:paraId="12CEF86B" w14:textId="77777777" w:rsidR="00DD0478" w:rsidRDefault="00DD0478">
      <w:pPr>
        <w:pStyle w:val="Bodytext10"/>
        <w:shd w:val="clear" w:color="auto" w:fill="auto"/>
        <w:ind w:left="2960" w:hanging="20"/>
      </w:pPr>
    </w:p>
    <w:p w14:paraId="51DD2E13" w14:textId="77777777" w:rsidR="00DD0478" w:rsidRDefault="00DD0478">
      <w:pPr>
        <w:pStyle w:val="Bodytext10"/>
        <w:shd w:val="clear" w:color="auto" w:fill="auto"/>
        <w:ind w:left="2960" w:hanging="20"/>
      </w:pPr>
    </w:p>
    <w:tbl>
      <w:tblPr>
        <w:tblOverlap w:val="never"/>
        <w:tblW w:w="10210" w:type="dxa"/>
        <w:jc w:val="center"/>
        <w:tblLayout w:type="fixed"/>
        <w:tblCellMar>
          <w:left w:w="10" w:type="dxa"/>
          <w:right w:w="10" w:type="dxa"/>
        </w:tblCellMar>
        <w:tblLook w:val="0000" w:firstRow="0" w:lastRow="0" w:firstColumn="0" w:lastColumn="0" w:noHBand="0" w:noVBand="0"/>
      </w:tblPr>
      <w:tblGrid>
        <w:gridCol w:w="2650"/>
        <w:gridCol w:w="7560"/>
      </w:tblGrid>
      <w:tr w:rsidR="00DD0478" w14:paraId="4FD402C6" w14:textId="77777777" w:rsidTr="00DD0478">
        <w:trPr>
          <w:trHeight w:hRule="exact" w:val="576"/>
          <w:jc w:val="center"/>
        </w:trPr>
        <w:tc>
          <w:tcPr>
            <w:tcW w:w="2650" w:type="dxa"/>
            <w:shd w:val="clear" w:color="auto" w:fill="FFFFFF"/>
          </w:tcPr>
          <w:p w14:paraId="4CF4063F" w14:textId="77777777" w:rsidR="00DD0478" w:rsidRDefault="00DD0478" w:rsidP="00D90552">
            <w:pPr>
              <w:rPr>
                <w:sz w:val="10"/>
                <w:szCs w:val="10"/>
              </w:rPr>
            </w:pPr>
          </w:p>
        </w:tc>
        <w:tc>
          <w:tcPr>
            <w:tcW w:w="7560" w:type="dxa"/>
            <w:shd w:val="clear" w:color="auto" w:fill="FFFFFF"/>
          </w:tcPr>
          <w:p w14:paraId="48A07C79" w14:textId="7D3AA1C3" w:rsidR="00DD0478" w:rsidRDefault="00DD0478" w:rsidP="00D90552">
            <w:pPr>
              <w:pStyle w:val="Other10"/>
              <w:shd w:val="clear" w:color="auto" w:fill="auto"/>
              <w:spacing w:after="0" w:line="240" w:lineRule="auto"/>
              <w:ind w:left="400" w:firstLine="20"/>
            </w:pPr>
            <w:r>
              <w:rPr>
                <w:b/>
                <w:bCs/>
              </w:rPr>
              <w:t xml:space="preserve">BID SPECIFICATIONS FOR </w:t>
            </w:r>
            <w:r w:rsidR="0007070C">
              <w:rPr>
                <w:b/>
                <w:bCs/>
              </w:rPr>
              <w:t>BULK ROAD SALT</w:t>
            </w:r>
          </w:p>
        </w:tc>
      </w:tr>
      <w:tr w:rsidR="00DD0478" w14:paraId="2B93C500" w14:textId="77777777" w:rsidTr="00DD0478">
        <w:trPr>
          <w:trHeight w:hRule="exact" w:val="720"/>
          <w:jc w:val="center"/>
        </w:trPr>
        <w:tc>
          <w:tcPr>
            <w:tcW w:w="2650" w:type="dxa"/>
            <w:shd w:val="clear" w:color="auto" w:fill="FFFFFF"/>
            <w:vAlign w:val="bottom"/>
          </w:tcPr>
          <w:p w14:paraId="137B5773" w14:textId="77777777" w:rsidR="00DD0478" w:rsidRDefault="00DD0478" w:rsidP="00D90552">
            <w:pPr>
              <w:pStyle w:val="Other10"/>
              <w:shd w:val="clear" w:color="auto" w:fill="auto"/>
              <w:spacing w:after="0" w:line="240" w:lineRule="auto"/>
              <w:ind w:firstLine="0"/>
              <w:rPr>
                <w:sz w:val="40"/>
                <w:szCs w:val="40"/>
              </w:rPr>
            </w:pPr>
          </w:p>
        </w:tc>
        <w:tc>
          <w:tcPr>
            <w:tcW w:w="7560" w:type="dxa"/>
            <w:shd w:val="clear" w:color="auto" w:fill="FFFFFF"/>
            <w:vAlign w:val="bottom"/>
          </w:tcPr>
          <w:p w14:paraId="7DD6915E" w14:textId="7D673A69" w:rsidR="00DD0478" w:rsidRDefault="00DD0478" w:rsidP="00D90552">
            <w:pPr>
              <w:pStyle w:val="Other10"/>
              <w:shd w:val="clear" w:color="auto" w:fill="auto"/>
              <w:spacing w:after="0" w:line="240" w:lineRule="auto"/>
              <w:ind w:left="400" w:firstLine="20"/>
              <w:jc w:val="both"/>
            </w:pPr>
            <w:r>
              <w:t>Bids are requested for delivered bulk road salt as</w:t>
            </w:r>
          </w:p>
        </w:tc>
      </w:tr>
      <w:tr w:rsidR="00DD0478" w14:paraId="12B1AAB6" w14:textId="77777777" w:rsidTr="00DD0478">
        <w:trPr>
          <w:trHeight w:hRule="exact" w:val="499"/>
          <w:jc w:val="center"/>
        </w:trPr>
        <w:tc>
          <w:tcPr>
            <w:tcW w:w="2650" w:type="dxa"/>
            <w:shd w:val="clear" w:color="auto" w:fill="FFFFFF"/>
            <w:vAlign w:val="center"/>
          </w:tcPr>
          <w:p w14:paraId="5EF96298" w14:textId="59B38BC4" w:rsidR="00DD0478" w:rsidRDefault="00DD0478" w:rsidP="00D90552">
            <w:pPr>
              <w:pStyle w:val="Other10"/>
              <w:shd w:val="clear" w:color="auto" w:fill="auto"/>
              <w:spacing w:after="0" w:line="240" w:lineRule="auto"/>
              <w:rPr>
                <w:sz w:val="15"/>
                <w:szCs w:val="15"/>
              </w:rPr>
            </w:pPr>
          </w:p>
        </w:tc>
        <w:tc>
          <w:tcPr>
            <w:tcW w:w="7560" w:type="dxa"/>
            <w:shd w:val="clear" w:color="auto" w:fill="FFFFFF"/>
          </w:tcPr>
          <w:p w14:paraId="20485A01" w14:textId="33C11CA4" w:rsidR="00DD0478" w:rsidRDefault="00DD0478" w:rsidP="00D90552">
            <w:pPr>
              <w:pStyle w:val="Other10"/>
              <w:shd w:val="clear" w:color="auto" w:fill="auto"/>
              <w:spacing w:after="0" w:line="240" w:lineRule="auto"/>
              <w:ind w:left="400" w:firstLine="20"/>
              <w:jc w:val="both"/>
            </w:pPr>
            <w:r>
              <w:t>well as road salt picked up at plants.</w:t>
            </w:r>
          </w:p>
        </w:tc>
      </w:tr>
      <w:tr w:rsidR="00DD0478" w14:paraId="0DEB0258" w14:textId="77777777" w:rsidTr="00DD0478">
        <w:trPr>
          <w:trHeight w:hRule="exact" w:val="605"/>
          <w:jc w:val="center"/>
        </w:trPr>
        <w:tc>
          <w:tcPr>
            <w:tcW w:w="2650" w:type="dxa"/>
            <w:shd w:val="clear" w:color="auto" w:fill="FFFFFF"/>
            <w:vAlign w:val="center"/>
          </w:tcPr>
          <w:p w14:paraId="44EED37F" w14:textId="5805BA37" w:rsidR="00DD0478" w:rsidRDefault="00DD0478" w:rsidP="00D90552">
            <w:pPr>
              <w:pStyle w:val="Other10"/>
              <w:shd w:val="clear" w:color="auto" w:fill="auto"/>
              <w:spacing w:after="0" w:line="240" w:lineRule="auto"/>
              <w:ind w:firstLine="0"/>
              <w:rPr>
                <w:sz w:val="20"/>
                <w:szCs w:val="20"/>
              </w:rPr>
            </w:pPr>
          </w:p>
        </w:tc>
        <w:tc>
          <w:tcPr>
            <w:tcW w:w="7560" w:type="dxa"/>
            <w:shd w:val="clear" w:color="auto" w:fill="FFFFFF"/>
            <w:vAlign w:val="center"/>
          </w:tcPr>
          <w:p w14:paraId="19347EA3" w14:textId="77777777" w:rsidR="00DD0478" w:rsidRDefault="00DD0478" w:rsidP="00D90552">
            <w:pPr>
              <w:pStyle w:val="Other10"/>
              <w:shd w:val="clear" w:color="auto" w:fill="auto"/>
              <w:spacing w:after="0" w:line="240" w:lineRule="auto"/>
              <w:ind w:left="400" w:firstLine="20"/>
            </w:pPr>
            <w:r>
              <w:t>Bids will be accepted for the following items:</w:t>
            </w:r>
          </w:p>
        </w:tc>
      </w:tr>
      <w:tr w:rsidR="00DD0478" w14:paraId="32115887" w14:textId="77777777" w:rsidTr="00DD0478">
        <w:trPr>
          <w:trHeight w:hRule="exact" w:val="1157"/>
          <w:jc w:val="center"/>
        </w:trPr>
        <w:tc>
          <w:tcPr>
            <w:tcW w:w="2650" w:type="dxa"/>
            <w:shd w:val="clear" w:color="auto" w:fill="FFFFFF"/>
            <w:vAlign w:val="center"/>
          </w:tcPr>
          <w:p w14:paraId="50E09FE1" w14:textId="6EC5ABEA" w:rsidR="00DD0478" w:rsidRDefault="00DD0478" w:rsidP="00D90552">
            <w:pPr>
              <w:pStyle w:val="Other10"/>
              <w:shd w:val="clear" w:color="auto" w:fill="auto"/>
              <w:spacing w:after="0" w:line="240" w:lineRule="auto"/>
              <w:ind w:left="900" w:firstLine="0"/>
              <w:rPr>
                <w:sz w:val="20"/>
                <w:szCs w:val="20"/>
              </w:rPr>
            </w:pPr>
          </w:p>
        </w:tc>
        <w:tc>
          <w:tcPr>
            <w:tcW w:w="7560" w:type="dxa"/>
            <w:shd w:val="clear" w:color="auto" w:fill="FFFFFF"/>
            <w:vAlign w:val="bottom"/>
          </w:tcPr>
          <w:p w14:paraId="59F1F358" w14:textId="5A5BE452" w:rsidR="00DD0478" w:rsidRDefault="00DD0478" w:rsidP="00D90552">
            <w:pPr>
              <w:pStyle w:val="Other10"/>
              <w:shd w:val="clear" w:color="auto" w:fill="auto"/>
              <w:spacing w:after="0"/>
              <w:ind w:left="400" w:firstLine="20"/>
              <w:jc w:val="both"/>
            </w:pPr>
            <w:r>
              <w:t xml:space="preserve">Bulk Road Salt both delivery and pickup at the plant options. </w:t>
            </w:r>
          </w:p>
        </w:tc>
      </w:tr>
      <w:tr w:rsidR="00DD0478" w14:paraId="79F6CC86" w14:textId="77777777" w:rsidTr="00DD0478">
        <w:trPr>
          <w:trHeight w:hRule="exact" w:val="418"/>
          <w:jc w:val="center"/>
        </w:trPr>
        <w:tc>
          <w:tcPr>
            <w:tcW w:w="2650" w:type="dxa"/>
            <w:shd w:val="clear" w:color="auto" w:fill="FFFFFF"/>
          </w:tcPr>
          <w:p w14:paraId="5E7DF98D" w14:textId="30612B57" w:rsidR="00DD0478" w:rsidRDefault="00DD0478" w:rsidP="00D90552">
            <w:pPr>
              <w:pStyle w:val="Other10"/>
              <w:shd w:val="clear" w:color="auto" w:fill="auto"/>
              <w:spacing w:after="0" w:line="240" w:lineRule="auto"/>
              <w:ind w:left="180" w:firstLine="0"/>
              <w:rPr>
                <w:sz w:val="20"/>
                <w:szCs w:val="20"/>
              </w:rPr>
            </w:pPr>
          </w:p>
        </w:tc>
        <w:tc>
          <w:tcPr>
            <w:tcW w:w="7560" w:type="dxa"/>
            <w:shd w:val="clear" w:color="auto" w:fill="FFFFFF"/>
          </w:tcPr>
          <w:p w14:paraId="21DB6D24" w14:textId="2883FEF5" w:rsidR="00DD0478" w:rsidRDefault="00DD0478" w:rsidP="00D90552">
            <w:pPr>
              <w:pStyle w:val="Other10"/>
              <w:shd w:val="clear" w:color="auto" w:fill="auto"/>
              <w:spacing w:after="0" w:line="240" w:lineRule="auto"/>
              <w:ind w:left="400" w:firstLine="20"/>
            </w:pPr>
          </w:p>
        </w:tc>
      </w:tr>
      <w:tr w:rsidR="00DD0478" w14:paraId="0E63A575" w14:textId="77777777" w:rsidTr="00DD0478">
        <w:trPr>
          <w:trHeight w:hRule="exact" w:val="2506"/>
          <w:jc w:val="center"/>
        </w:trPr>
        <w:tc>
          <w:tcPr>
            <w:tcW w:w="2650" w:type="dxa"/>
            <w:shd w:val="clear" w:color="auto" w:fill="FFFFFF"/>
          </w:tcPr>
          <w:p w14:paraId="0B92B428" w14:textId="1AC881D9" w:rsidR="00DD0478" w:rsidRDefault="00DD0478" w:rsidP="00D90552">
            <w:pPr>
              <w:pStyle w:val="Other10"/>
              <w:shd w:val="clear" w:color="auto" w:fill="auto"/>
              <w:spacing w:after="0" w:line="240" w:lineRule="auto"/>
              <w:ind w:left="380" w:firstLine="0"/>
              <w:rPr>
                <w:sz w:val="20"/>
                <w:szCs w:val="20"/>
              </w:rPr>
            </w:pPr>
          </w:p>
        </w:tc>
        <w:tc>
          <w:tcPr>
            <w:tcW w:w="7560" w:type="dxa"/>
            <w:shd w:val="clear" w:color="auto" w:fill="FFFFFF"/>
            <w:vAlign w:val="bottom"/>
          </w:tcPr>
          <w:p w14:paraId="16162C1D" w14:textId="77777777" w:rsidR="00DD0478" w:rsidRDefault="00DD0478" w:rsidP="00D90552">
            <w:pPr>
              <w:pStyle w:val="Other10"/>
              <w:shd w:val="clear" w:color="auto" w:fill="auto"/>
              <w:spacing w:after="320" w:line="240" w:lineRule="auto"/>
              <w:ind w:left="400" w:firstLine="20"/>
            </w:pPr>
            <w:r>
              <w:t>Successful bidders shall be prepared to fill a performance bond.</w:t>
            </w:r>
          </w:p>
          <w:p w14:paraId="6BA7163F" w14:textId="18314BD4" w:rsidR="00DD0478" w:rsidRDefault="00DD0478" w:rsidP="00D90552">
            <w:pPr>
              <w:pStyle w:val="Other10"/>
              <w:shd w:val="clear" w:color="auto" w:fill="auto"/>
              <w:spacing w:after="320" w:line="240" w:lineRule="auto"/>
              <w:ind w:left="400" w:firstLine="20"/>
            </w:pPr>
            <w:r>
              <w:t>Bid prices shall be effective July 1, 202</w:t>
            </w:r>
            <w:r w:rsidR="00933EB6">
              <w:t>6</w:t>
            </w:r>
            <w:r>
              <w:t xml:space="preserve"> thru June 30, 202</w:t>
            </w:r>
            <w:r w:rsidR="00933EB6">
              <w:t>7</w:t>
            </w:r>
            <w:r>
              <w:t>.</w:t>
            </w:r>
          </w:p>
          <w:p w14:paraId="040D5432" w14:textId="77777777" w:rsidR="00DD0478" w:rsidRDefault="00DD0478" w:rsidP="00D90552">
            <w:pPr>
              <w:pStyle w:val="Other10"/>
              <w:shd w:val="clear" w:color="auto" w:fill="auto"/>
              <w:spacing w:after="320" w:line="240" w:lineRule="auto"/>
              <w:ind w:left="400" w:firstLine="20"/>
              <w:jc w:val="both"/>
            </w:pPr>
            <w:r>
              <w:t>Rockcastle County Fiscal Court reserves the right to accept or reject any or all bids.</w:t>
            </w:r>
          </w:p>
        </w:tc>
      </w:tr>
    </w:tbl>
    <w:p w14:paraId="6A07EBF5" w14:textId="77777777" w:rsidR="00DD0478" w:rsidRDefault="00DD0478" w:rsidP="00DD0478">
      <w:pPr>
        <w:pStyle w:val="Bodytext10"/>
        <w:shd w:val="clear" w:color="auto" w:fill="auto"/>
        <w:spacing w:after="0"/>
        <w:ind w:firstLine="43"/>
        <w:jc w:val="both"/>
      </w:pPr>
    </w:p>
    <w:sectPr w:rsidR="00DD0478">
      <w:footerReference w:type="even" r:id="rId7"/>
      <w:footerReference w:type="default" r:id="rId8"/>
      <w:pgSz w:w="12240" w:h="15840"/>
      <w:pgMar w:top="1721" w:right="1540" w:bottom="311" w:left="4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C26D" w14:textId="77777777" w:rsidR="00B04C24" w:rsidRDefault="00B04C24">
      <w:r>
        <w:separator/>
      </w:r>
    </w:p>
  </w:endnote>
  <w:endnote w:type="continuationSeparator" w:id="0">
    <w:p w14:paraId="6A733851" w14:textId="77777777" w:rsidR="00B04C24" w:rsidRDefault="00B0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DB48" w14:textId="77777777" w:rsidR="000D2826" w:rsidRDefault="000D2826">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DB49" w14:textId="77777777" w:rsidR="000D2826" w:rsidRDefault="00C972AA">
    <w:pPr>
      <w:spacing w:line="1" w:lineRule="exact"/>
    </w:pPr>
    <w:r>
      <w:rPr>
        <w:noProof/>
      </w:rPr>
      <mc:AlternateContent>
        <mc:Choice Requires="wps">
          <w:drawing>
            <wp:anchor distT="0" distB="0" distL="0" distR="0" simplePos="0" relativeHeight="62914690" behindDoc="1" locked="0" layoutInCell="1" allowOverlap="1" wp14:anchorId="06E5DB4A" wp14:editId="06E5DB4B">
              <wp:simplePos x="0" y="0"/>
              <wp:positionH relativeFrom="page">
                <wp:posOffset>125730</wp:posOffset>
              </wp:positionH>
              <wp:positionV relativeFrom="page">
                <wp:posOffset>9752330</wp:posOffset>
              </wp:positionV>
              <wp:extent cx="27305" cy="52070"/>
              <wp:effectExtent l="0" t="0" r="0" b="0"/>
              <wp:wrapNone/>
              <wp:docPr id="8" name="Shape 8"/>
              <wp:cNvGraphicFramePr/>
              <a:graphic xmlns:a="http://schemas.openxmlformats.org/drawingml/2006/main">
                <a:graphicData uri="http://schemas.microsoft.com/office/word/2010/wordprocessingShape">
                  <wps:wsp>
                    <wps:cNvSpPr txBox="1"/>
                    <wps:spPr>
                      <a:xfrm>
                        <a:off x="0" y="0"/>
                        <a:ext cx="27305" cy="52070"/>
                      </a:xfrm>
                      <a:prstGeom prst="rect">
                        <a:avLst/>
                      </a:prstGeom>
                      <a:noFill/>
                    </wps:spPr>
                    <wps:txbx>
                      <w:txbxContent>
                        <w:p w14:paraId="06E5DB8F" w14:textId="77777777" w:rsidR="000D2826" w:rsidRDefault="00C972AA">
                          <w:pPr>
                            <w:pStyle w:val="Headerorfooter20"/>
                            <w:shd w:val="clear" w:color="auto" w:fill="auto"/>
                            <w:rPr>
                              <w:sz w:val="11"/>
                              <w:szCs w:val="11"/>
                            </w:rPr>
                          </w:pPr>
                          <w:r>
                            <w:rPr>
                              <w:rFonts w:ascii="Arial" w:eastAsia="Arial" w:hAnsi="Arial" w:cs="Arial"/>
                              <w:i/>
                              <w:iCs/>
                              <w:sz w:val="11"/>
                              <w:szCs w:val="11"/>
                            </w:rPr>
                            <w:t>&amp;</w:t>
                          </w:r>
                        </w:p>
                      </w:txbxContent>
                    </wps:txbx>
                    <wps:bodyPr wrap="none" lIns="0" tIns="0" rIns="0" bIns="0">
                      <a:spAutoFit/>
                    </wps:bodyPr>
                  </wps:wsp>
                </a:graphicData>
              </a:graphic>
            </wp:anchor>
          </w:drawing>
        </mc:Choice>
        <mc:Fallback>
          <w:pict>
            <v:shapetype w14:anchorId="06E5DB4A" id="_x0000_t202" coordsize="21600,21600" o:spt="202" path="m,l,21600r21600,l21600,xe">
              <v:stroke joinstyle="miter"/>
              <v:path gradientshapeok="t" o:connecttype="rect"/>
            </v:shapetype>
            <v:shape id="Shape 8" o:spid="_x0000_s1027" type="#_x0000_t202" style="position:absolute;margin-left:9.9pt;margin-top:767.9pt;width:2.15pt;height:4.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" filled="f" stroked="f">
              <v:textbox style="mso-fit-shape-to-text:t" inset="0,0,0,0">
                <w:txbxContent>
                  <w:p w14:paraId="06E5DB8F" w14:textId="77777777" w:rsidR="000D2826" w:rsidRDefault="00C972AA">
                    <w:pPr>
                      <w:pStyle w:val="Headerorfooter20"/>
                      <w:shd w:val="clear" w:color="auto" w:fill="auto"/>
                      <w:rPr>
                        <w:sz w:val="11"/>
                        <w:szCs w:val="11"/>
                      </w:rPr>
                    </w:pPr>
                    <w:r>
                      <w:rPr>
                        <w:rFonts w:ascii="Arial" w:eastAsia="Arial" w:hAnsi="Arial" w:cs="Arial"/>
                        <w:i/>
                        <w:iCs/>
                        <w:sz w:val="11"/>
                        <w:szCs w:val="11"/>
                      </w:rPr>
                      <w:t>&amp;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44FC" w14:textId="77777777" w:rsidR="00B04C24" w:rsidRDefault="00B04C24"/>
  </w:footnote>
  <w:footnote w:type="continuationSeparator" w:id="0">
    <w:p w14:paraId="7D9E5B28" w14:textId="77777777" w:rsidR="00B04C24" w:rsidRDefault="00B04C2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26"/>
    <w:rsid w:val="0007070C"/>
    <w:rsid w:val="000D2826"/>
    <w:rsid w:val="00120F32"/>
    <w:rsid w:val="00182B75"/>
    <w:rsid w:val="002C493D"/>
    <w:rsid w:val="003568D0"/>
    <w:rsid w:val="00397B54"/>
    <w:rsid w:val="00440EF7"/>
    <w:rsid w:val="00482468"/>
    <w:rsid w:val="00507AE5"/>
    <w:rsid w:val="00556967"/>
    <w:rsid w:val="00663736"/>
    <w:rsid w:val="00724A2F"/>
    <w:rsid w:val="008C114F"/>
    <w:rsid w:val="00933EB6"/>
    <w:rsid w:val="00AC0164"/>
    <w:rsid w:val="00B04C24"/>
    <w:rsid w:val="00B660D6"/>
    <w:rsid w:val="00C972AA"/>
    <w:rsid w:val="00CA728B"/>
    <w:rsid w:val="00D113EB"/>
    <w:rsid w:val="00D34F81"/>
    <w:rsid w:val="00DA5013"/>
    <w:rsid w:val="00DD0478"/>
    <w:rsid w:val="00DD2FDE"/>
    <w:rsid w:val="00E32060"/>
    <w:rsid w:val="00F1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DAF8"/>
  <w15:docId w15:val="{E872533B-2F50-483A-8581-D8443277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rPr>
      <w:b w:val="0"/>
      <w:bCs w:val="0"/>
      <w:i w:val="0"/>
      <w:iCs w:val="0"/>
      <w:smallCaps w:val="0"/>
      <w:strike w:val="0"/>
      <w:sz w:val="32"/>
      <w:szCs w:val="32"/>
      <w:u w:val="none"/>
    </w:rPr>
  </w:style>
  <w:style w:type="character" w:customStyle="1" w:styleId="Bodytext3">
    <w:name w:val="Body text|3_"/>
    <w:basedOn w:val="DefaultParagraphFont"/>
    <w:link w:val="Bodytext30"/>
    <w:rPr>
      <w:rFonts w:ascii="Arial" w:eastAsia="Arial" w:hAnsi="Arial" w:cs="Arial"/>
      <w:b/>
      <w:bCs/>
      <w:i w:val="0"/>
      <w:iCs w:val="0"/>
      <w:smallCaps w:val="0"/>
      <w:strike w:val="0"/>
      <w:w w:val="70"/>
      <w:sz w:val="20"/>
      <w:szCs w:val="20"/>
      <w:u w:val="none"/>
    </w:rPr>
  </w:style>
  <w:style w:type="character" w:customStyle="1" w:styleId="Bodytext1">
    <w:name w:val="Body text|1_"/>
    <w:basedOn w:val="DefaultParagraphFont"/>
    <w:link w:val="Bodytext10"/>
    <w:rPr>
      <w:b w:val="0"/>
      <w:bCs w:val="0"/>
      <w:i w:val="0"/>
      <w:iCs w:val="0"/>
      <w:smallCaps w:val="0"/>
      <w:strike w:val="0"/>
      <w:sz w:val="26"/>
      <w:szCs w:val="26"/>
      <w:u w:val="none"/>
    </w:rPr>
  </w:style>
  <w:style w:type="character" w:customStyle="1" w:styleId="Bodytext2">
    <w:name w:val="Body text|2_"/>
    <w:basedOn w:val="DefaultParagraphFont"/>
    <w:link w:val="Bodytext20"/>
    <w:rPr>
      <w:b w:val="0"/>
      <w:bCs w:val="0"/>
      <w:i w:val="0"/>
      <w:iCs w:val="0"/>
      <w:smallCaps w:val="0"/>
      <w:strike w:val="0"/>
      <w:sz w:val="22"/>
      <w:szCs w:val="22"/>
      <w:u w:val="none"/>
    </w:rPr>
  </w:style>
  <w:style w:type="character" w:customStyle="1" w:styleId="Bodytext5">
    <w:name w:val="Body text|5_"/>
    <w:basedOn w:val="DefaultParagraphFont"/>
    <w:link w:val="Bodytext50"/>
    <w:rPr>
      <w:rFonts w:ascii="Arial" w:eastAsia="Arial" w:hAnsi="Arial" w:cs="Arial"/>
      <w:b w:val="0"/>
      <w:bCs w:val="0"/>
      <w:i w:val="0"/>
      <w:iCs w:val="0"/>
      <w:smallCaps w:val="0"/>
      <w:strike w:val="0"/>
      <w:sz w:val="40"/>
      <w:szCs w:val="40"/>
      <w:u w:val="none"/>
    </w:rPr>
  </w:style>
  <w:style w:type="character" w:customStyle="1" w:styleId="Bodytext4">
    <w:name w:val="Body text|4_"/>
    <w:basedOn w:val="DefaultParagraphFont"/>
    <w:link w:val="Bodytext40"/>
    <w:rPr>
      <w:rFonts w:ascii="Arial" w:eastAsia="Arial" w:hAnsi="Arial" w:cs="Arial"/>
      <w:b/>
      <w:bCs/>
      <w:i w:val="0"/>
      <w:iCs w:val="0"/>
      <w:smallCaps w:val="0"/>
      <w:strike w:val="0"/>
      <w:sz w:val="15"/>
      <w:szCs w:val="15"/>
      <w:u w:val="none"/>
    </w:rPr>
  </w:style>
  <w:style w:type="character" w:customStyle="1" w:styleId="Other1">
    <w:name w:val="Other|1_"/>
    <w:basedOn w:val="DefaultParagraphFont"/>
    <w:link w:val="Other10"/>
    <w:rPr>
      <w:b w:val="0"/>
      <w:bCs w:val="0"/>
      <w:i w:val="0"/>
      <w:iCs w:val="0"/>
      <w:smallCaps w:val="0"/>
      <w:strike w:val="0"/>
      <w:sz w:val="26"/>
      <w:szCs w:val="26"/>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Bodytext6">
    <w:name w:val="Body text|6_"/>
    <w:basedOn w:val="DefaultParagraphFont"/>
    <w:link w:val="Bodytext60"/>
    <w:rPr>
      <w:rFonts w:ascii="Arial" w:eastAsia="Arial" w:hAnsi="Arial" w:cs="Arial"/>
      <w:b/>
      <w:bCs/>
      <w:i/>
      <w:iCs/>
      <w:smallCaps w:val="0"/>
      <w:strike w:val="0"/>
      <w:color w:val="EBEBEB"/>
      <w:sz w:val="9"/>
      <w:szCs w:val="9"/>
      <w:u w:val="none"/>
    </w:rPr>
  </w:style>
  <w:style w:type="paragraph" w:customStyle="1" w:styleId="Heading110">
    <w:name w:val="Heading #1|1"/>
    <w:basedOn w:val="Normal"/>
    <w:link w:val="Heading11"/>
    <w:pPr>
      <w:shd w:val="clear" w:color="auto" w:fill="FFFFFF"/>
      <w:spacing w:after="160"/>
      <w:ind w:left="1160"/>
      <w:outlineLvl w:val="0"/>
    </w:pPr>
    <w:rPr>
      <w:sz w:val="32"/>
      <w:szCs w:val="32"/>
    </w:rPr>
  </w:style>
  <w:style w:type="paragraph" w:customStyle="1" w:styleId="Bodytext30">
    <w:name w:val="Body text|3"/>
    <w:basedOn w:val="Normal"/>
    <w:link w:val="Bodytext3"/>
    <w:pPr>
      <w:shd w:val="clear" w:color="auto" w:fill="FFFFFF"/>
      <w:spacing w:after="260" w:line="276" w:lineRule="auto"/>
      <w:jc w:val="center"/>
    </w:pPr>
    <w:rPr>
      <w:rFonts w:ascii="Arial" w:eastAsia="Arial" w:hAnsi="Arial" w:cs="Arial"/>
      <w:b/>
      <w:bCs/>
      <w:w w:val="70"/>
      <w:sz w:val="20"/>
      <w:szCs w:val="20"/>
    </w:rPr>
  </w:style>
  <w:style w:type="paragraph" w:customStyle="1" w:styleId="Bodytext10">
    <w:name w:val="Body text|1"/>
    <w:basedOn w:val="Normal"/>
    <w:link w:val="Bodytext1"/>
    <w:pPr>
      <w:shd w:val="clear" w:color="auto" w:fill="FFFFFF"/>
      <w:spacing w:after="300" w:line="262" w:lineRule="auto"/>
      <w:ind w:firstLine="40"/>
    </w:pPr>
    <w:rPr>
      <w:sz w:val="26"/>
      <w:szCs w:val="26"/>
    </w:rPr>
  </w:style>
  <w:style w:type="paragraph" w:customStyle="1" w:styleId="Bodytext20">
    <w:name w:val="Body text|2"/>
    <w:basedOn w:val="Normal"/>
    <w:link w:val="Bodytext2"/>
    <w:pPr>
      <w:shd w:val="clear" w:color="auto" w:fill="FFFFFF"/>
      <w:spacing w:after="260" w:line="266" w:lineRule="auto"/>
    </w:pPr>
    <w:rPr>
      <w:sz w:val="22"/>
      <w:szCs w:val="22"/>
    </w:rPr>
  </w:style>
  <w:style w:type="paragraph" w:customStyle="1" w:styleId="Bodytext50">
    <w:name w:val="Body text|5"/>
    <w:basedOn w:val="Normal"/>
    <w:link w:val="Bodytext5"/>
    <w:pPr>
      <w:shd w:val="clear" w:color="auto" w:fill="FFFFFF"/>
      <w:spacing w:after="180"/>
    </w:pPr>
    <w:rPr>
      <w:rFonts w:ascii="Arial" w:eastAsia="Arial" w:hAnsi="Arial" w:cs="Arial"/>
      <w:sz w:val="40"/>
      <w:szCs w:val="40"/>
    </w:rPr>
  </w:style>
  <w:style w:type="paragraph" w:customStyle="1" w:styleId="Bodytext40">
    <w:name w:val="Body text|4"/>
    <w:basedOn w:val="Normal"/>
    <w:link w:val="Bodytext4"/>
    <w:pPr>
      <w:shd w:val="clear" w:color="auto" w:fill="FFFFFF"/>
      <w:spacing w:after="320"/>
      <w:ind w:right="160"/>
      <w:jc w:val="right"/>
    </w:pPr>
    <w:rPr>
      <w:rFonts w:ascii="Arial" w:eastAsia="Arial" w:hAnsi="Arial" w:cs="Arial"/>
      <w:b/>
      <w:bCs/>
      <w:sz w:val="15"/>
      <w:szCs w:val="15"/>
    </w:rPr>
  </w:style>
  <w:style w:type="paragraph" w:customStyle="1" w:styleId="Other10">
    <w:name w:val="Other|1"/>
    <w:basedOn w:val="Normal"/>
    <w:link w:val="Other1"/>
    <w:pPr>
      <w:shd w:val="clear" w:color="auto" w:fill="FFFFFF"/>
      <w:spacing w:after="300" w:line="262" w:lineRule="auto"/>
      <w:ind w:firstLine="40"/>
    </w:pPr>
    <w:rPr>
      <w:sz w:val="26"/>
      <w:szCs w:val="26"/>
    </w:rPr>
  </w:style>
  <w:style w:type="paragraph" w:customStyle="1" w:styleId="Headerorfooter20">
    <w:name w:val="Header or footer|2"/>
    <w:basedOn w:val="Normal"/>
    <w:link w:val="Headerorfooter2"/>
    <w:pPr>
      <w:shd w:val="clear" w:color="auto" w:fill="FFFFFF"/>
    </w:pPr>
    <w:rPr>
      <w:sz w:val="20"/>
      <w:szCs w:val="20"/>
    </w:rPr>
  </w:style>
  <w:style w:type="paragraph" w:customStyle="1" w:styleId="Bodytext60">
    <w:name w:val="Body text|6"/>
    <w:basedOn w:val="Normal"/>
    <w:link w:val="Bodytext6"/>
    <w:pPr>
      <w:shd w:val="clear" w:color="auto" w:fill="FFFFFF"/>
      <w:ind w:left="3040"/>
    </w:pPr>
    <w:rPr>
      <w:rFonts w:ascii="Arial" w:eastAsia="Arial" w:hAnsi="Arial" w:cs="Arial"/>
      <w:b/>
      <w:bCs/>
      <w:i/>
      <w:iCs/>
      <w:color w:val="EBEBEB"/>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wcoff</dc:creator>
  <cp:lastModifiedBy>Wanda Coffey</cp:lastModifiedBy>
  <cp:revision>2</cp:revision>
  <cp:lastPrinted>2026-06-09T12:16:00Z</cp:lastPrinted>
  <dcterms:created xsi:type="dcterms:W3CDTF">2026-06-09T12:18:00Z</dcterms:created>
  <dcterms:modified xsi:type="dcterms:W3CDTF">2026-06-09T12:18:00Z</dcterms:modified>
</cp:coreProperties>
</file>